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905C" w14:textId="35DBF4B5" w:rsidR="004D778D" w:rsidRPr="004D778D" w:rsidRDefault="004D778D" w:rsidP="004D778D">
      <w:pPr>
        <w:shd w:val="clear" w:color="auto" w:fill="FFFFFF"/>
        <w:spacing w:line="240" w:lineRule="auto"/>
        <w:rPr>
          <w:rFonts w:ascii="Roboto" w:eastAsia="Times New Roman" w:hAnsi="Roboto" w:cs="Times New Roman"/>
          <w:color w:val="0A0A0A"/>
          <w:sz w:val="21"/>
          <w:szCs w:val="21"/>
        </w:rPr>
      </w:pPr>
      <w:r>
        <w:rPr>
          <w:rFonts w:ascii="Roboto" w:eastAsia="Times New Roman" w:hAnsi="Roboto" w:cs="Times New Roman"/>
          <w:color w:val="0A0A0A"/>
          <w:sz w:val="42"/>
          <w:szCs w:val="42"/>
        </w:rPr>
        <w:t>N</w:t>
      </w:r>
      <w:r w:rsidRPr="004D778D">
        <w:rPr>
          <w:rFonts w:ascii="Roboto" w:eastAsia="Times New Roman" w:hAnsi="Roboto" w:cs="Times New Roman"/>
          <w:color w:val="0A0A0A"/>
          <w:sz w:val="42"/>
          <w:szCs w:val="42"/>
        </w:rPr>
        <w:t xml:space="preserve">ative </w:t>
      </w:r>
      <w:r>
        <w:rPr>
          <w:rFonts w:ascii="Roboto" w:eastAsia="Times New Roman" w:hAnsi="Roboto" w:cs="Times New Roman"/>
          <w:color w:val="0A0A0A"/>
          <w:sz w:val="42"/>
          <w:szCs w:val="42"/>
        </w:rPr>
        <w:t>A</w:t>
      </w:r>
      <w:r w:rsidRPr="004D778D">
        <w:rPr>
          <w:rFonts w:ascii="Roboto" w:eastAsia="Times New Roman" w:hAnsi="Roboto" w:cs="Times New Roman"/>
          <w:color w:val="0A0A0A"/>
          <w:sz w:val="42"/>
          <w:szCs w:val="42"/>
        </w:rPr>
        <w:t>merican scholarships</w:t>
      </w:r>
    </w:p>
    <w:p w14:paraId="7903D8E2" w14:textId="77777777" w:rsidR="004D778D" w:rsidRPr="004D778D" w:rsidRDefault="004D778D" w:rsidP="004D778D">
      <w:pPr>
        <w:shd w:val="clear" w:color="auto" w:fill="FFFFFF"/>
        <w:spacing w:after="0" w:line="360" w:lineRule="atLeast"/>
        <w:rPr>
          <w:rFonts w:ascii="Roboto" w:eastAsia="Times New Roman" w:hAnsi="Roboto" w:cs="Times New Roman"/>
          <w:color w:val="0A0A0A"/>
          <w:sz w:val="24"/>
          <w:szCs w:val="24"/>
        </w:rPr>
      </w:pPr>
      <w:r w:rsidRPr="004D778D">
        <w:rPr>
          <w:rFonts w:ascii="Roboto" w:eastAsia="Times New Roman" w:hAnsi="Roboto" w:cs="Times New Roman"/>
          <w:color w:val="0A0A0A"/>
          <w:sz w:val="24"/>
          <w:szCs w:val="24"/>
        </w:rPr>
        <w:t>Many scholarship programs are specifically for Native American students, with opportunities offered by both dedicated foundations and general scholarship providers</w:t>
      </w:r>
    </w:p>
    <w:p w14:paraId="23A45089" w14:textId="77777777" w:rsidR="004D778D" w:rsidRPr="004D778D" w:rsidRDefault="004D778D" w:rsidP="004D778D">
      <w:pPr>
        <w:shd w:val="clear" w:color="auto" w:fill="FFFFFF"/>
        <w:spacing w:line="360" w:lineRule="atLeast"/>
        <w:rPr>
          <w:rFonts w:ascii="Roboto" w:eastAsia="Times New Roman" w:hAnsi="Roboto" w:cs="Times New Roman"/>
          <w:color w:val="0A0A0A"/>
          <w:sz w:val="24"/>
          <w:szCs w:val="24"/>
        </w:rPr>
      </w:pPr>
      <w:r w:rsidRPr="004D778D">
        <w:rPr>
          <w:rFonts w:ascii="Roboto" w:eastAsia="Times New Roman" w:hAnsi="Roboto" w:cs="Times New Roman"/>
          <w:color w:val="0A0A0A"/>
          <w:sz w:val="24"/>
          <w:szCs w:val="24"/>
        </w:rPr>
        <w:t>. To qualify for most Native American-specific scholarships, you must prove tribal enrollment or ancestry. </w:t>
      </w:r>
    </w:p>
    <w:p w14:paraId="71B26A1D" w14:textId="77777777" w:rsidR="004D778D" w:rsidRPr="004D778D" w:rsidRDefault="004D778D" w:rsidP="004D778D">
      <w:pPr>
        <w:shd w:val="clear" w:color="auto" w:fill="FFFFFF"/>
        <w:spacing w:line="420" w:lineRule="atLeast"/>
        <w:rPr>
          <w:rFonts w:ascii="Roboto" w:eastAsia="Times New Roman" w:hAnsi="Roboto" w:cs="Times New Roman"/>
          <w:b/>
          <w:bCs/>
          <w:color w:val="0A0A0A"/>
          <w:sz w:val="30"/>
          <w:szCs w:val="30"/>
        </w:rPr>
      </w:pPr>
      <w:r w:rsidRPr="004D778D">
        <w:rPr>
          <w:rFonts w:ascii="Roboto" w:eastAsia="Times New Roman" w:hAnsi="Roboto" w:cs="Times New Roman"/>
          <w:b/>
          <w:bCs/>
          <w:color w:val="0A0A0A"/>
          <w:sz w:val="30"/>
          <w:szCs w:val="30"/>
        </w:rPr>
        <w:t>Major scholarship organizations</w:t>
      </w:r>
    </w:p>
    <w:p w14:paraId="649DCC46" w14:textId="77777777" w:rsidR="004D778D" w:rsidRPr="004D778D" w:rsidRDefault="004D778D" w:rsidP="004D778D">
      <w:pPr>
        <w:shd w:val="clear" w:color="auto" w:fill="FFFFFF"/>
        <w:spacing w:line="360" w:lineRule="atLeast"/>
        <w:rPr>
          <w:rFonts w:ascii="Roboto" w:eastAsia="Times New Roman" w:hAnsi="Roboto" w:cs="Times New Roman"/>
          <w:color w:val="0A0A0A"/>
          <w:sz w:val="24"/>
          <w:szCs w:val="24"/>
        </w:rPr>
      </w:pPr>
      <w:r w:rsidRPr="004D778D">
        <w:rPr>
          <w:rFonts w:ascii="Roboto" w:eastAsia="Times New Roman" w:hAnsi="Roboto" w:cs="Times New Roman"/>
          <w:color w:val="0A0A0A"/>
          <w:sz w:val="24"/>
          <w:szCs w:val="24"/>
        </w:rPr>
        <w:t>These large, dedicated organizations collectively provide a substantial amount of scholarship funding for Native American students.</w:t>
      </w:r>
    </w:p>
    <w:p w14:paraId="14B28F72" w14:textId="2B1FA417" w:rsidR="004D778D" w:rsidRP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American Indian College Fund (AICF):</w:t>
      </w:r>
      <w:r w:rsidRPr="004D778D">
        <w:rPr>
          <w:rFonts w:ascii="Roboto" w:eastAsia="Times New Roman" w:hAnsi="Roboto" w:cs="Times New Roman"/>
          <w:color w:val="0A0A0A"/>
          <w:sz w:val="24"/>
          <w:szCs w:val="24"/>
        </w:rPr>
        <w:t> The Full Circle Scholarship is available to any Native American U.S. citizen who is an enrolled member or descendant of an enrolled member of a state or federally recognized tribe. The application for the 2025-2026 academic year opens on February 1, 2025, and is open to undergraduate and graduate students.</w:t>
      </w:r>
      <w:r>
        <w:rPr>
          <w:rFonts w:ascii="Roboto" w:eastAsia="Times New Roman" w:hAnsi="Roboto" w:cs="Times New Roman"/>
          <w:color w:val="0A0A0A"/>
          <w:sz w:val="24"/>
          <w:szCs w:val="24"/>
        </w:rPr>
        <w:t xml:space="preserve"> </w:t>
      </w:r>
      <w:hyperlink r:id="rId5" w:history="1">
        <w:r w:rsidRPr="005C1BF7">
          <w:rPr>
            <w:rStyle w:val="Hyperlink"/>
            <w:rFonts w:ascii="Roboto" w:eastAsia="Times New Roman" w:hAnsi="Roboto" w:cs="Times New Roman"/>
            <w:sz w:val="24"/>
            <w:szCs w:val="24"/>
          </w:rPr>
          <w:t>https://collegefund.org</w:t>
        </w:r>
      </w:hyperlink>
      <w:r>
        <w:rPr>
          <w:rFonts w:ascii="Roboto" w:eastAsia="Times New Roman" w:hAnsi="Roboto" w:cs="Times New Roman"/>
          <w:color w:val="0A0A0A"/>
          <w:sz w:val="24"/>
          <w:szCs w:val="24"/>
        </w:rPr>
        <w:t xml:space="preserve"> </w:t>
      </w:r>
    </w:p>
    <w:p w14:paraId="2135BF1D" w14:textId="6858157D" w:rsid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American Indian Science and Engineering Society (AISES):</w:t>
      </w:r>
      <w:r w:rsidRPr="004D778D">
        <w:rPr>
          <w:rFonts w:ascii="Roboto" w:eastAsia="Times New Roman" w:hAnsi="Roboto" w:cs="Times New Roman"/>
          <w:color w:val="0A0A0A"/>
          <w:sz w:val="24"/>
          <w:szCs w:val="24"/>
        </w:rPr>
        <w:t> This organization provides scholarships for Indigenous students pursuing degrees in STEM fields.</w:t>
      </w:r>
    </w:p>
    <w:p w14:paraId="163D40E4" w14:textId="484C44D0" w:rsidR="004D778D" w:rsidRPr="004D778D" w:rsidRDefault="000D1970" w:rsidP="004D778D">
      <w:pPr>
        <w:shd w:val="clear" w:color="auto" w:fill="FFFFFF"/>
        <w:spacing w:after="240" w:line="360" w:lineRule="atLeast"/>
        <w:ind w:left="720"/>
        <w:rPr>
          <w:rFonts w:ascii="Roboto" w:eastAsia="Times New Roman" w:hAnsi="Roboto" w:cs="Times New Roman"/>
          <w:color w:val="0A0A0A"/>
          <w:sz w:val="24"/>
          <w:szCs w:val="24"/>
        </w:rPr>
      </w:pPr>
      <w:hyperlink r:id="rId6" w:history="1">
        <w:r w:rsidR="004D778D" w:rsidRPr="005C1BF7">
          <w:rPr>
            <w:rStyle w:val="Hyperlink"/>
            <w:rFonts w:ascii="Roboto" w:eastAsia="Times New Roman" w:hAnsi="Roboto" w:cs="Times New Roman"/>
            <w:sz w:val="24"/>
            <w:szCs w:val="24"/>
          </w:rPr>
          <w:t>https://aises.org/</w:t>
        </w:r>
      </w:hyperlink>
      <w:r w:rsidR="004D778D">
        <w:rPr>
          <w:rFonts w:ascii="Roboto" w:eastAsia="Times New Roman" w:hAnsi="Roboto" w:cs="Times New Roman"/>
          <w:color w:val="0A0A0A"/>
          <w:sz w:val="24"/>
          <w:szCs w:val="24"/>
        </w:rPr>
        <w:t xml:space="preserve"> </w:t>
      </w:r>
    </w:p>
    <w:p w14:paraId="25F185F1" w14:textId="2BC9992C" w:rsidR="004D778D" w:rsidRP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Native Forward Scholars Fund:</w:t>
      </w:r>
      <w:r w:rsidRPr="004D778D">
        <w:rPr>
          <w:rFonts w:ascii="Roboto" w:eastAsia="Times New Roman" w:hAnsi="Roboto" w:cs="Times New Roman"/>
          <w:color w:val="0A0A0A"/>
          <w:sz w:val="24"/>
          <w:szCs w:val="24"/>
        </w:rPr>
        <w:t xml:space="preserve"> A major provider of scholarships for Native students pursuing undergraduate, graduate, and professional degrees. The organization recently received a $50 million gift from philanthropist </w:t>
      </w:r>
      <w:proofErr w:type="spellStart"/>
      <w:r w:rsidRPr="004D778D">
        <w:rPr>
          <w:rFonts w:ascii="Roboto" w:eastAsia="Times New Roman" w:hAnsi="Roboto" w:cs="Times New Roman"/>
          <w:color w:val="0A0A0A"/>
          <w:sz w:val="24"/>
          <w:szCs w:val="24"/>
        </w:rPr>
        <w:t>MacKenzie</w:t>
      </w:r>
      <w:proofErr w:type="spellEnd"/>
      <w:r w:rsidRPr="004D778D">
        <w:rPr>
          <w:rFonts w:ascii="Roboto" w:eastAsia="Times New Roman" w:hAnsi="Roboto" w:cs="Times New Roman"/>
          <w:color w:val="0A0A0A"/>
          <w:sz w:val="24"/>
          <w:szCs w:val="24"/>
        </w:rPr>
        <w:t xml:space="preserve"> Scott to further support Native scholars.</w:t>
      </w:r>
      <w:r>
        <w:rPr>
          <w:rFonts w:ascii="Roboto" w:eastAsia="Times New Roman" w:hAnsi="Roboto" w:cs="Times New Roman"/>
          <w:color w:val="0A0A0A"/>
          <w:sz w:val="24"/>
          <w:szCs w:val="24"/>
        </w:rPr>
        <w:t xml:space="preserve">  </w:t>
      </w:r>
      <w:hyperlink r:id="rId7" w:history="1">
        <w:r w:rsidRPr="005C1BF7">
          <w:rPr>
            <w:rStyle w:val="Hyperlink"/>
            <w:rFonts w:ascii="Roboto" w:eastAsia="Times New Roman" w:hAnsi="Roboto" w:cs="Times New Roman"/>
            <w:sz w:val="24"/>
            <w:szCs w:val="24"/>
          </w:rPr>
          <w:t>https://www.nativeforward.org</w:t>
        </w:r>
      </w:hyperlink>
      <w:r>
        <w:rPr>
          <w:rFonts w:ascii="Roboto" w:eastAsia="Times New Roman" w:hAnsi="Roboto" w:cs="Times New Roman"/>
          <w:color w:val="0A0A0A"/>
          <w:sz w:val="24"/>
          <w:szCs w:val="24"/>
        </w:rPr>
        <w:t xml:space="preserve"> </w:t>
      </w:r>
    </w:p>
    <w:p w14:paraId="3DAC3030" w14:textId="04A7D70C" w:rsidR="004D778D" w:rsidRP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Association on American Indian Affairs (AAIA):</w:t>
      </w:r>
      <w:r w:rsidRPr="004D778D">
        <w:rPr>
          <w:rFonts w:ascii="Roboto" w:eastAsia="Times New Roman" w:hAnsi="Roboto" w:cs="Times New Roman"/>
          <w:color w:val="0A0A0A"/>
          <w:sz w:val="24"/>
          <w:szCs w:val="24"/>
        </w:rPr>
        <w:t xml:space="preserve"> Offers scholarships to undergraduate and graduate Native American students who are citizens/members of their Tribal Nation, including those not federally recognized. They also have specific scholarships, such as the </w:t>
      </w:r>
      <w:proofErr w:type="spellStart"/>
      <w:r w:rsidRPr="004D778D">
        <w:rPr>
          <w:rFonts w:ascii="Roboto" w:eastAsia="Times New Roman" w:hAnsi="Roboto" w:cs="Times New Roman"/>
          <w:color w:val="0A0A0A"/>
          <w:sz w:val="24"/>
          <w:szCs w:val="24"/>
        </w:rPr>
        <w:t>Allogan</w:t>
      </w:r>
      <w:proofErr w:type="spellEnd"/>
      <w:r w:rsidRPr="004D778D">
        <w:rPr>
          <w:rFonts w:ascii="Roboto" w:eastAsia="Times New Roman" w:hAnsi="Roboto" w:cs="Times New Roman"/>
          <w:color w:val="0A0A0A"/>
          <w:sz w:val="24"/>
          <w:szCs w:val="24"/>
        </w:rPr>
        <w:t xml:space="preserve"> Slagle Scholarship for students not enrolled in federally recognized tribes.</w:t>
      </w:r>
      <w:r>
        <w:rPr>
          <w:rFonts w:ascii="Roboto" w:eastAsia="Times New Roman" w:hAnsi="Roboto" w:cs="Times New Roman"/>
          <w:color w:val="0A0A0A"/>
          <w:sz w:val="24"/>
          <w:szCs w:val="24"/>
        </w:rPr>
        <w:t xml:space="preserve"> </w:t>
      </w:r>
      <w:hyperlink r:id="rId8" w:history="1">
        <w:r w:rsidRPr="005C1BF7">
          <w:rPr>
            <w:rStyle w:val="Hyperlink"/>
            <w:rFonts w:ascii="Roboto" w:eastAsia="Times New Roman" w:hAnsi="Roboto" w:cs="Times New Roman"/>
            <w:sz w:val="24"/>
            <w:szCs w:val="24"/>
          </w:rPr>
          <w:t>http://www.indian-affairs.org</w:t>
        </w:r>
      </w:hyperlink>
      <w:r>
        <w:rPr>
          <w:rFonts w:ascii="Roboto" w:eastAsia="Times New Roman" w:hAnsi="Roboto" w:cs="Times New Roman"/>
          <w:color w:val="0A0A0A"/>
          <w:sz w:val="24"/>
          <w:szCs w:val="24"/>
        </w:rPr>
        <w:t xml:space="preserve"> </w:t>
      </w:r>
    </w:p>
    <w:p w14:paraId="25B62EB0" w14:textId="2C5A5A03" w:rsid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American Indian Services (AIS):</w:t>
      </w:r>
      <w:r w:rsidRPr="004D778D">
        <w:rPr>
          <w:rFonts w:ascii="Roboto" w:eastAsia="Times New Roman" w:hAnsi="Roboto" w:cs="Times New Roman"/>
          <w:color w:val="0A0A0A"/>
          <w:sz w:val="24"/>
          <w:szCs w:val="24"/>
        </w:rPr>
        <w:t> The AIS Scholarship is a need-based award for undergraduate Native American and Alaska Native students.</w:t>
      </w:r>
      <w:r>
        <w:rPr>
          <w:rFonts w:ascii="Roboto" w:eastAsia="Times New Roman" w:hAnsi="Roboto" w:cs="Times New Roman"/>
          <w:color w:val="0A0A0A"/>
          <w:sz w:val="24"/>
          <w:szCs w:val="24"/>
        </w:rPr>
        <w:t xml:space="preserve"> </w:t>
      </w:r>
    </w:p>
    <w:p w14:paraId="213BE707" w14:textId="2B233B96" w:rsidR="004D778D" w:rsidRDefault="000D1970" w:rsidP="004D778D">
      <w:pPr>
        <w:shd w:val="clear" w:color="auto" w:fill="FFFFFF"/>
        <w:spacing w:after="240" w:line="360" w:lineRule="atLeast"/>
        <w:ind w:left="720"/>
        <w:rPr>
          <w:rFonts w:ascii="Roboto" w:eastAsia="Times New Roman" w:hAnsi="Roboto" w:cs="Times New Roman"/>
          <w:color w:val="0A0A0A"/>
          <w:sz w:val="24"/>
          <w:szCs w:val="24"/>
        </w:rPr>
      </w:pPr>
      <w:hyperlink r:id="rId9" w:history="1">
        <w:r w:rsidR="004D778D" w:rsidRPr="005C1BF7">
          <w:rPr>
            <w:rStyle w:val="Hyperlink"/>
            <w:rFonts w:ascii="Roboto" w:eastAsia="Times New Roman" w:hAnsi="Roboto" w:cs="Times New Roman"/>
            <w:b/>
            <w:bCs/>
            <w:sz w:val="24"/>
            <w:szCs w:val="24"/>
          </w:rPr>
          <w:t>https:</w:t>
        </w:r>
        <w:r w:rsidR="004D778D" w:rsidRPr="005C1BF7">
          <w:rPr>
            <w:rStyle w:val="Hyperlink"/>
            <w:rFonts w:ascii="Roboto" w:eastAsia="Times New Roman" w:hAnsi="Roboto" w:cs="Times New Roman"/>
            <w:sz w:val="24"/>
            <w:szCs w:val="24"/>
          </w:rPr>
          <w:t>//americanindianservices.org/scholarships</w:t>
        </w:r>
      </w:hyperlink>
      <w:r w:rsidR="004D778D">
        <w:rPr>
          <w:rFonts w:ascii="Roboto" w:eastAsia="Times New Roman" w:hAnsi="Roboto" w:cs="Times New Roman"/>
          <w:color w:val="0A0A0A"/>
          <w:sz w:val="24"/>
          <w:szCs w:val="24"/>
        </w:rPr>
        <w:t xml:space="preserve"> </w:t>
      </w:r>
    </w:p>
    <w:p w14:paraId="212D0AF5" w14:textId="77777777" w:rsidR="004D778D" w:rsidRPr="004D778D" w:rsidRDefault="004D778D" w:rsidP="004D778D">
      <w:pPr>
        <w:shd w:val="clear" w:color="auto" w:fill="FFFFFF"/>
        <w:spacing w:after="240" w:line="360" w:lineRule="atLeast"/>
        <w:ind w:left="720"/>
        <w:rPr>
          <w:rFonts w:ascii="Roboto" w:eastAsia="Times New Roman" w:hAnsi="Roboto" w:cs="Times New Roman"/>
          <w:color w:val="0A0A0A"/>
          <w:sz w:val="24"/>
          <w:szCs w:val="24"/>
        </w:rPr>
      </w:pPr>
    </w:p>
    <w:p w14:paraId="474F9CB5" w14:textId="2BC727DC" w:rsid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proofErr w:type="spellStart"/>
      <w:r w:rsidRPr="004D778D">
        <w:rPr>
          <w:rFonts w:ascii="Roboto" w:eastAsia="Times New Roman" w:hAnsi="Roboto" w:cs="Times New Roman"/>
          <w:b/>
          <w:bCs/>
          <w:color w:val="0A0A0A"/>
          <w:sz w:val="24"/>
          <w:szCs w:val="24"/>
        </w:rPr>
        <w:t>Cobell</w:t>
      </w:r>
      <w:proofErr w:type="spellEnd"/>
      <w:r w:rsidRPr="004D778D">
        <w:rPr>
          <w:rFonts w:ascii="Roboto" w:eastAsia="Times New Roman" w:hAnsi="Roboto" w:cs="Times New Roman"/>
          <w:b/>
          <w:bCs/>
          <w:color w:val="0A0A0A"/>
          <w:sz w:val="24"/>
          <w:szCs w:val="24"/>
        </w:rPr>
        <w:t xml:space="preserve"> Scholarship:</w:t>
      </w:r>
      <w:r w:rsidRPr="004D778D">
        <w:rPr>
          <w:rFonts w:ascii="Roboto" w:eastAsia="Times New Roman" w:hAnsi="Roboto" w:cs="Times New Roman"/>
          <w:color w:val="0A0A0A"/>
          <w:sz w:val="24"/>
          <w:szCs w:val="24"/>
        </w:rPr>
        <w:t> Administered by Indigenous Education, Inc., this program is for American Indian and Alaska Native students and has supported nearly 2,000 students in recent cohorts.</w:t>
      </w:r>
      <w:r>
        <w:rPr>
          <w:rFonts w:ascii="Roboto" w:eastAsia="Times New Roman" w:hAnsi="Roboto" w:cs="Times New Roman"/>
          <w:color w:val="0A0A0A"/>
          <w:sz w:val="24"/>
          <w:szCs w:val="24"/>
        </w:rPr>
        <w:t xml:space="preserve"> </w:t>
      </w:r>
      <w:hyperlink r:id="rId10" w:history="1">
        <w:r w:rsidRPr="005C1BF7">
          <w:rPr>
            <w:rStyle w:val="Hyperlink"/>
            <w:rFonts w:ascii="Roboto" w:eastAsia="Times New Roman" w:hAnsi="Roboto" w:cs="Times New Roman"/>
            <w:sz w:val="24"/>
            <w:szCs w:val="24"/>
          </w:rPr>
          <w:t>https://cobellscholar.org</w:t>
        </w:r>
      </w:hyperlink>
    </w:p>
    <w:p w14:paraId="004B6C3D" w14:textId="77777777" w:rsidR="004D778D" w:rsidRPr="004D778D" w:rsidRDefault="004D778D" w:rsidP="004D778D">
      <w:pPr>
        <w:shd w:val="clear" w:color="auto" w:fill="FFFFFF"/>
        <w:spacing w:after="240" w:line="360" w:lineRule="atLeast"/>
        <w:ind w:left="360"/>
        <w:rPr>
          <w:rFonts w:ascii="Roboto" w:eastAsia="Times New Roman" w:hAnsi="Roboto" w:cs="Times New Roman"/>
          <w:color w:val="0A0A0A"/>
          <w:sz w:val="24"/>
          <w:szCs w:val="24"/>
        </w:rPr>
      </w:pPr>
    </w:p>
    <w:p w14:paraId="543B940F" w14:textId="24F33B59" w:rsidR="004D778D" w:rsidRPr="004D778D" w:rsidRDefault="004D778D" w:rsidP="004D778D">
      <w:pPr>
        <w:numPr>
          <w:ilvl w:val="0"/>
          <w:numId w:val="1"/>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Indian Health Service (IHS) Scholarships:</w:t>
      </w:r>
      <w:r w:rsidRPr="004D778D">
        <w:rPr>
          <w:rFonts w:ascii="Roboto" w:eastAsia="Times New Roman" w:hAnsi="Roboto" w:cs="Times New Roman"/>
          <w:color w:val="0A0A0A"/>
          <w:sz w:val="24"/>
          <w:szCs w:val="24"/>
        </w:rPr>
        <w:t> Offers scholarships for American Indian and Alaska Native students pursuing health professions to address the healthcare needs of their communities. </w:t>
      </w:r>
      <w:hyperlink r:id="rId11" w:history="1">
        <w:r w:rsidRPr="005C1BF7">
          <w:rPr>
            <w:rStyle w:val="Hyperlink"/>
            <w:rFonts w:ascii="Roboto" w:eastAsia="Times New Roman" w:hAnsi="Roboto" w:cs="Times New Roman"/>
            <w:sz w:val="24"/>
            <w:szCs w:val="24"/>
          </w:rPr>
          <w:t>https://www.ihs.gov</w:t>
        </w:r>
      </w:hyperlink>
      <w:r>
        <w:rPr>
          <w:rFonts w:ascii="Roboto" w:eastAsia="Times New Roman" w:hAnsi="Roboto" w:cs="Times New Roman"/>
          <w:color w:val="0A0A0A"/>
          <w:sz w:val="24"/>
          <w:szCs w:val="24"/>
        </w:rPr>
        <w:t xml:space="preserve"> </w:t>
      </w:r>
    </w:p>
    <w:p w14:paraId="13B2DEE6" w14:textId="77777777" w:rsidR="004D778D" w:rsidRDefault="004D778D" w:rsidP="004D778D">
      <w:pPr>
        <w:pStyle w:val="ListParagraph"/>
        <w:rPr>
          <w:rFonts w:ascii="Roboto" w:eastAsia="Times New Roman" w:hAnsi="Roboto" w:cs="Times New Roman"/>
          <w:color w:val="0A0A0A"/>
          <w:sz w:val="24"/>
          <w:szCs w:val="24"/>
        </w:rPr>
      </w:pPr>
    </w:p>
    <w:p w14:paraId="7C98F9C4" w14:textId="77777777" w:rsidR="004D778D" w:rsidRPr="004D778D" w:rsidRDefault="004D778D" w:rsidP="004D778D">
      <w:pPr>
        <w:shd w:val="clear" w:color="auto" w:fill="FFFFFF"/>
        <w:spacing w:after="240" w:line="360" w:lineRule="atLeast"/>
        <w:ind w:left="720"/>
        <w:rPr>
          <w:rFonts w:ascii="Roboto" w:eastAsia="Times New Roman" w:hAnsi="Roboto" w:cs="Times New Roman"/>
          <w:color w:val="0A0A0A"/>
          <w:sz w:val="24"/>
          <w:szCs w:val="24"/>
        </w:rPr>
      </w:pPr>
    </w:p>
    <w:p w14:paraId="70341C53" w14:textId="77777777" w:rsidR="004D778D" w:rsidRPr="004D778D" w:rsidRDefault="004D778D" w:rsidP="004D778D">
      <w:pPr>
        <w:shd w:val="clear" w:color="auto" w:fill="FFFFFF"/>
        <w:spacing w:line="420" w:lineRule="atLeast"/>
        <w:rPr>
          <w:rFonts w:ascii="Roboto" w:eastAsia="Times New Roman" w:hAnsi="Roboto" w:cs="Times New Roman"/>
          <w:b/>
          <w:bCs/>
          <w:color w:val="0A0A0A"/>
          <w:sz w:val="30"/>
          <w:szCs w:val="30"/>
        </w:rPr>
      </w:pPr>
      <w:r w:rsidRPr="004D778D">
        <w:rPr>
          <w:rFonts w:ascii="Roboto" w:eastAsia="Times New Roman" w:hAnsi="Roboto" w:cs="Times New Roman"/>
          <w:b/>
          <w:bCs/>
          <w:color w:val="0A0A0A"/>
          <w:sz w:val="30"/>
          <w:szCs w:val="30"/>
        </w:rPr>
        <w:t>Other notable scholarships</w:t>
      </w:r>
    </w:p>
    <w:p w14:paraId="2AF925D3" w14:textId="755186D0" w:rsidR="00EC6AA4" w:rsidRPr="004D778D" w:rsidRDefault="004D778D" w:rsidP="00EC6AA4">
      <w:pPr>
        <w:numPr>
          <w:ilvl w:val="0"/>
          <w:numId w:val="3"/>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Udall Undergraduate Scholarship:</w:t>
      </w:r>
      <w:r w:rsidRPr="004D778D">
        <w:rPr>
          <w:rFonts w:ascii="Roboto" w:eastAsia="Times New Roman" w:hAnsi="Roboto" w:cs="Times New Roman"/>
          <w:color w:val="0A0A0A"/>
          <w:sz w:val="24"/>
          <w:szCs w:val="24"/>
        </w:rPr>
        <w:t> Supports Native American and Alaska Native students for leadership, public service, and commitment to tribal or environmental issues.</w:t>
      </w:r>
      <w:r w:rsidR="00EC6AA4">
        <w:rPr>
          <w:rFonts w:ascii="Roboto" w:eastAsia="Times New Roman" w:hAnsi="Roboto" w:cs="Times New Roman"/>
          <w:color w:val="0A0A0A"/>
          <w:sz w:val="24"/>
          <w:szCs w:val="24"/>
        </w:rPr>
        <w:t xml:space="preserve"> https://www.udall.gov</w:t>
      </w:r>
    </w:p>
    <w:p w14:paraId="300C9B1E" w14:textId="6D874DB1" w:rsidR="004D778D" w:rsidRPr="004D778D" w:rsidRDefault="004D778D" w:rsidP="004D778D">
      <w:pPr>
        <w:numPr>
          <w:ilvl w:val="0"/>
          <w:numId w:val="3"/>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Daughters of the American Revolution (DAR) American Indian Scholarship:</w:t>
      </w:r>
      <w:r w:rsidRPr="004D778D">
        <w:rPr>
          <w:rFonts w:ascii="Roboto" w:eastAsia="Times New Roman" w:hAnsi="Roboto" w:cs="Times New Roman"/>
          <w:color w:val="0A0A0A"/>
          <w:sz w:val="24"/>
          <w:szCs w:val="24"/>
        </w:rPr>
        <w:t> A financial award offered by the DAR.</w:t>
      </w:r>
      <w:r w:rsidR="00EC6AA4">
        <w:rPr>
          <w:rFonts w:ascii="Roboto" w:eastAsia="Times New Roman" w:hAnsi="Roboto" w:cs="Times New Roman"/>
          <w:color w:val="0A0A0A"/>
          <w:sz w:val="24"/>
          <w:szCs w:val="24"/>
        </w:rPr>
        <w:t xml:space="preserve"> </w:t>
      </w:r>
      <w:hyperlink r:id="rId12" w:history="1">
        <w:r w:rsidR="00EC6AA4" w:rsidRPr="005C1BF7">
          <w:rPr>
            <w:rStyle w:val="Hyperlink"/>
            <w:rFonts w:ascii="Roboto" w:eastAsia="Times New Roman" w:hAnsi="Roboto" w:cs="Times New Roman"/>
            <w:sz w:val="24"/>
            <w:szCs w:val="24"/>
          </w:rPr>
          <w:t>http://www.dar.org</w:t>
        </w:r>
      </w:hyperlink>
      <w:r w:rsidR="00EC6AA4">
        <w:rPr>
          <w:rFonts w:ascii="Roboto" w:eastAsia="Times New Roman" w:hAnsi="Roboto" w:cs="Times New Roman"/>
          <w:color w:val="0A0A0A"/>
          <w:sz w:val="24"/>
          <w:szCs w:val="24"/>
        </w:rPr>
        <w:t xml:space="preserve"> </w:t>
      </w:r>
    </w:p>
    <w:p w14:paraId="6EA79261" w14:textId="6B7442C1" w:rsidR="004D778D" w:rsidRPr="004D778D" w:rsidRDefault="004D778D" w:rsidP="004D778D">
      <w:pPr>
        <w:numPr>
          <w:ilvl w:val="0"/>
          <w:numId w:val="3"/>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Truman D. Picard Scholarship:</w:t>
      </w:r>
      <w:r w:rsidRPr="004D778D">
        <w:rPr>
          <w:rFonts w:ascii="Roboto" w:eastAsia="Times New Roman" w:hAnsi="Roboto" w:cs="Times New Roman"/>
          <w:color w:val="0A0A0A"/>
          <w:sz w:val="24"/>
          <w:szCs w:val="24"/>
        </w:rPr>
        <w:t> Dedicated to Native American students pursuing degrees in Natural Resources.</w:t>
      </w:r>
      <w:r w:rsidR="00EC6AA4">
        <w:rPr>
          <w:rFonts w:ascii="Roboto" w:eastAsia="Times New Roman" w:hAnsi="Roboto" w:cs="Times New Roman"/>
          <w:color w:val="0A0A0A"/>
          <w:sz w:val="24"/>
          <w:szCs w:val="24"/>
        </w:rPr>
        <w:t xml:space="preserve"> </w:t>
      </w:r>
      <w:hyperlink r:id="rId13" w:history="1">
        <w:r w:rsidR="00EC6AA4" w:rsidRPr="005C1BF7">
          <w:rPr>
            <w:rStyle w:val="Hyperlink"/>
            <w:rFonts w:ascii="Roboto" w:eastAsia="Times New Roman" w:hAnsi="Roboto" w:cs="Times New Roman"/>
            <w:sz w:val="24"/>
            <w:szCs w:val="24"/>
          </w:rPr>
          <w:t>https://www.itcnet.org</w:t>
        </w:r>
      </w:hyperlink>
      <w:r w:rsidR="00EC6AA4">
        <w:rPr>
          <w:rFonts w:ascii="Roboto" w:eastAsia="Times New Roman" w:hAnsi="Roboto" w:cs="Times New Roman"/>
          <w:color w:val="0A0A0A"/>
          <w:sz w:val="24"/>
          <w:szCs w:val="24"/>
        </w:rPr>
        <w:t xml:space="preserve"> </w:t>
      </w:r>
    </w:p>
    <w:p w14:paraId="2DA79431" w14:textId="6F5EA841" w:rsidR="004D778D" w:rsidRPr="004D778D" w:rsidRDefault="004D778D" w:rsidP="004D778D">
      <w:pPr>
        <w:numPr>
          <w:ilvl w:val="0"/>
          <w:numId w:val="3"/>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American Indian Medical Scholarship:</w:t>
      </w:r>
      <w:r w:rsidRPr="004D778D">
        <w:rPr>
          <w:rFonts w:ascii="Roboto" w:eastAsia="Times New Roman" w:hAnsi="Roboto" w:cs="Times New Roman"/>
          <w:color w:val="0A0A0A"/>
          <w:sz w:val="24"/>
          <w:szCs w:val="24"/>
        </w:rPr>
        <w:t> Supports Native students in healthcare careers who plan to work on reservations or in hospitals serving Native communities. </w:t>
      </w:r>
      <w:hyperlink r:id="rId14" w:history="1">
        <w:r w:rsidR="00EC6AA4" w:rsidRPr="005C1BF7">
          <w:rPr>
            <w:rStyle w:val="Hyperlink"/>
            <w:rFonts w:ascii="Roboto" w:eastAsia="Times New Roman" w:hAnsi="Roboto" w:cs="Times New Roman"/>
            <w:sz w:val="24"/>
            <w:szCs w:val="24"/>
          </w:rPr>
          <w:t>https://nscda.org</w:t>
        </w:r>
      </w:hyperlink>
      <w:r w:rsidR="00EC6AA4">
        <w:rPr>
          <w:rFonts w:ascii="Roboto" w:eastAsia="Times New Roman" w:hAnsi="Roboto" w:cs="Times New Roman"/>
          <w:color w:val="0A0A0A"/>
          <w:sz w:val="24"/>
          <w:szCs w:val="24"/>
        </w:rPr>
        <w:t xml:space="preserve">   </w:t>
      </w:r>
    </w:p>
    <w:p w14:paraId="10ECE682" w14:textId="77777777" w:rsidR="004D778D" w:rsidRPr="004D778D" w:rsidRDefault="004D778D" w:rsidP="004D778D">
      <w:pPr>
        <w:shd w:val="clear" w:color="auto" w:fill="FFFFFF"/>
        <w:spacing w:line="420" w:lineRule="atLeast"/>
        <w:rPr>
          <w:rFonts w:ascii="Roboto" w:eastAsia="Times New Roman" w:hAnsi="Roboto" w:cs="Times New Roman"/>
          <w:b/>
          <w:bCs/>
          <w:color w:val="0A0A0A"/>
          <w:sz w:val="30"/>
          <w:szCs w:val="30"/>
        </w:rPr>
      </w:pPr>
      <w:r w:rsidRPr="004D778D">
        <w:rPr>
          <w:rFonts w:ascii="Roboto" w:eastAsia="Times New Roman" w:hAnsi="Roboto" w:cs="Times New Roman"/>
          <w:b/>
          <w:bCs/>
          <w:color w:val="0A0A0A"/>
          <w:sz w:val="30"/>
          <w:szCs w:val="30"/>
        </w:rPr>
        <w:t>Tips for finding and applying for scholarships</w:t>
      </w:r>
    </w:p>
    <w:p w14:paraId="6B53C05F" w14:textId="77777777" w:rsidR="004D778D" w:rsidRPr="004D778D" w:rsidRDefault="004D778D" w:rsidP="004D778D">
      <w:pPr>
        <w:numPr>
          <w:ilvl w:val="0"/>
          <w:numId w:val="4"/>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Check with your tribe:</w:t>
      </w:r>
      <w:r w:rsidRPr="004D778D">
        <w:rPr>
          <w:rFonts w:ascii="Roboto" w:eastAsia="Times New Roman" w:hAnsi="Roboto" w:cs="Times New Roman"/>
          <w:color w:val="0A0A0A"/>
          <w:sz w:val="24"/>
          <w:szCs w:val="24"/>
        </w:rPr>
        <w:t> Many tribal nations offer their own scholarships for their citizens. Contact your tribal office for information on available programs.</w:t>
      </w:r>
    </w:p>
    <w:p w14:paraId="0707F0BB" w14:textId="77777777" w:rsidR="004D778D" w:rsidRPr="004D778D" w:rsidRDefault="004D778D" w:rsidP="004D778D">
      <w:pPr>
        <w:numPr>
          <w:ilvl w:val="0"/>
          <w:numId w:val="4"/>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Use scholarship search engines:</w:t>
      </w:r>
      <w:r w:rsidRPr="004D778D">
        <w:rPr>
          <w:rFonts w:ascii="Roboto" w:eastAsia="Times New Roman" w:hAnsi="Roboto" w:cs="Times New Roman"/>
          <w:color w:val="0A0A0A"/>
          <w:sz w:val="24"/>
          <w:szCs w:val="24"/>
        </w:rPr>
        <w:t> Websites like Scholarships.com and Scholarships360 allow you to filter opportunities by race and ethnicity to find relevant awards.</w:t>
      </w:r>
    </w:p>
    <w:p w14:paraId="56AADEEB" w14:textId="77777777" w:rsidR="004D778D" w:rsidRPr="004D778D" w:rsidRDefault="004D778D" w:rsidP="004D778D">
      <w:pPr>
        <w:numPr>
          <w:ilvl w:val="0"/>
          <w:numId w:val="4"/>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lastRenderedPageBreak/>
        <w:t>Research college-specific programs:</w:t>
      </w:r>
      <w:r w:rsidRPr="004D778D">
        <w:rPr>
          <w:rFonts w:ascii="Roboto" w:eastAsia="Times New Roman" w:hAnsi="Roboto" w:cs="Times New Roman"/>
          <w:color w:val="0A0A0A"/>
          <w:sz w:val="24"/>
          <w:szCs w:val="24"/>
        </w:rPr>
        <w:t> Many universities have special scholarships or grants for Native American students. For example, the American Indian Endowed Scholarship is available for Washington State students, and New York University offers the Lenape Scholarship.</w:t>
      </w:r>
    </w:p>
    <w:p w14:paraId="7436C4EB" w14:textId="3D33460E" w:rsidR="004D778D" w:rsidRPr="004D778D" w:rsidRDefault="004D778D" w:rsidP="004D778D">
      <w:pPr>
        <w:numPr>
          <w:ilvl w:val="0"/>
          <w:numId w:val="4"/>
        </w:numPr>
        <w:shd w:val="clear" w:color="auto" w:fill="FFFFFF"/>
        <w:spacing w:after="240" w:line="360" w:lineRule="atLeast"/>
        <w:rPr>
          <w:rFonts w:ascii="Roboto" w:eastAsia="Times New Roman" w:hAnsi="Roboto" w:cs="Times New Roman"/>
          <w:color w:val="0A0A0A"/>
          <w:sz w:val="24"/>
          <w:szCs w:val="24"/>
        </w:rPr>
      </w:pPr>
      <w:r w:rsidRPr="004D778D">
        <w:rPr>
          <w:rFonts w:ascii="Roboto" w:eastAsia="Times New Roman" w:hAnsi="Roboto" w:cs="Times New Roman"/>
          <w:b/>
          <w:bCs/>
          <w:color w:val="0A0A0A"/>
          <w:sz w:val="24"/>
          <w:szCs w:val="24"/>
        </w:rPr>
        <w:t>File the FAFSA:</w:t>
      </w:r>
      <w:r w:rsidRPr="004D778D">
        <w:rPr>
          <w:rFonts w:ascii="Roboto" w:eastAsia="Times New Roman" w:hAnsi="Roboto" w:cs="Times New Roman"/>
          <w:color w:val="0A0A0A"/>
          <w:sz w:val="24"/>
          <w:szCs w:val="24"/>
        </w:rPr>
        <w:t> To be eligible for most need-based aid, you must complete the Free Application for Federal Student Aid (FAFSA).</w:t>
      </w:r>
      <w:r w:rsidR="00EC6AA4">
        <w:rPr>
          <w:rFonts w:ascii="Roboto" w:eastAsia="Times New Roman" w:hAnsi="Roboto" w:cs="Times New Roman"/>
          <w:color w:val="0A0A0A"/>
          <w:sz w:val="24"/>
          <w:szCs w:val="24"/>
        </w:rPr>
        <w:t xml:space="preserve"> </w:t>
      </w:r>
      <w:hyperlink r:id="rId15" w:history="1">
        <w:r w:rsidR="00EC6AA4" w:rsidRPr="005C1BF7">
          <w:rPr>
            <w:rStyle w:val="Hyperlink"/>
            <w:rFonts w:ascii="Roboto" w:eastAsia="Times New Roman" w:hAnsi="Roboto" w:cs="Times New Roman"/>
            <w:sz w:val="24"/>
            <w:szCs w:val="24"/>
          </w:rPr>
          <w:t>https://studentaid.gov</w:t>
        </w:r>
      </w:hyperlink>
      <w:r w:rsidR="00EC6AA4">
        <w:rPr>
          <w:rFonts w:ascii="Roboto" w:eastAsia="Times New Roman" w:hAnsi="Roboto" w:cs="Times New Roman"/>
          <w:color w:val="0A0A0A"/>
          <w:sz w:val="24"/>
          <w:szCs w:val="24"/>
        </w:rPr>
        <w:t xml:space="preserve"> </w:t>
      </w:r>
    </w:p>
    <w:p w14:paraId="366746EC" w14:textId="77777777" w:rsidR="00CA7CE5" w:rsidRDefault="00CA7CE5"/>
    <w:sectPr w:rsidR="00CA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5728"/>
    <w:multiLevelType w:val="multilevel"/>
    <w:tmpl w:val="C674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6335A"/>
    <w:multiLevelType w:val="multilevel"/>
    <w:tmpl w:val="75EA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777E6"/>
    <w:multiLevelType w:val="multilevel"/>
    <w:tmpl w:val="007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90063"/>
    <w:multiLevelType w:val="multilevel"/>
    <w:tmpl w:val="04B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771196">
    <w:abstractNumId w:val="3"/>
  </w:num>
  <w:num w:numId="2" w16cid:durableId="753550279">
    <w:abstractNumId w:val="0"/>
  </w:num>
  <w:num w:numId="3" w16cid:durableId="1453549010">
    <w:abstractNumId w:val="2"/>
  </w:num>
  <w:num w:numId="4" w16cid:durableId="18849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8D"/>
    <w:rsid w:val="000D1970"/>
    <w:rsid w:val="00410256"/>
    <w:rsid w:val="004D778D"/>
    <w:rsid w:val="00560E46"/>
    <w:rsid w:val="0080384A"/>
    <w:rsid w:val="00CA7CE5"/>
    <w:rsid w:val="00EC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A9E3"/>
  <w15:chartTrackingRefBased/>
  <w15:docId w15:val="{9F9680BD-2098-4C6C-B0A2-0C6774FE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78D"/>
    <w:rPr>
      <w:color w:val="0563C1" w:themeColor="hyperlink"/>
      <w:u w:val="single"/>
    </w:rPr>
  </w:style>
  <w:style w:type="character" w:styleId="UnresolvedMention">
    <w:name w:val="Unresolved Mention"/>
    <w:basedOn w:val="DefaultParagraphFont"/>
    <w:uiPriority w:val="99"/>
    <w:semiHidden/>
    <w:unhideWhenUsed/>
    <w:rsid w:val="004D778D"/>
    <w:rPr>
      <w:color w:val="605E5C"/>
      <w:shd w:val="clear" w:color="auto" w:fill="E1DFDD"/>
    </w:rPr>
  </w:style>
  <w:style w:type="paragraph" w:styleId="ListParagraph">
    <w:name w:val="List Paragraph"/>
    <w:basedOn w:val="Normal"/>
    <w:uiPriority w:val="34"/>
    <w:qFormat/>
    <w:rsid w:val="004D7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621">
      <w:bodyDiv w:val="1"/>
      <w:marLeft w:val="0"/>
      <w:marRight w:val="0"/>
      <w:marTop w:val="0"/>
      <w:marBottom w:val="0"/>
      <w:divBdr>
        <w:top w:val="none" w:sz="0" w:space="0" w:color="auto"/>
        <w:left w:val="none" w:sz="0" w:space="0" w:color="auto"/>
        <w:bottom w:val="none" w:sz="0" w:space="0" w:color="auto"/>
        <w:right w:val="none" w:sz="0" w:space="0" w:color="auto"/>
      </w:divBdr>
      <w:divsChild>
        <w:div w:id="676075734">
          <w:marLeft w:val="0"/>
          <w:marRight w:val="0"/>
          <w:marTop w:val="0"/>
          <w:marBottom w:val="0"/>
          <w:divBdr>
            <w:top w:val="none" w:sz="0" w:space="0" w:color="auto"/>
            <w:left w:val="none" w:sz="0" w:space="0" w:color="auto"/>
            <w:bottom w:val="none" w:sz="0" w:space="0" w:color="auto"/>
            <w:right w:val="none" w:sz="0" w:space="0" w:color="auto"/>
          </w:divBdr>
          <w:divsChild>
            <w:div w:id="937785477">
              <w:marLeft w:val="0"/>
              <w:marRight w:val="0"/>
              <w:marTop w:val="0"/>
              <w:marBottom w:val="0"/>
              <w:divBdr>
                <w:top w:val="none" w:sz="0" w:space="0" w:color="auto"/>
                <w:left w:val="none" w:sz="0" w:space="0" w:color="auto"/>
                <w:bottom w:val="none" w:sz="0" w:space="0" w:color="auto"/>
                <w:right w:val="none" w:sz="0" w:space="0" w:color="auto"/>
              </w:divBdr>
              <w:divsChild>
                <w:div w:id="916784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1495179">
          <w:marLeft w:val="0"/>
          <w:marRight w:val="0"/>
          <w:marTop w:val="0"/>
          <w:marBottom w:val="0"/>
          <w:divBdr>
            <w:top w:val="none" w:sz="0" w:space="0" w:color="auto"/>
            <w:left w:val="none" w:sz="0" w:space="0" w:color="auto"/>
            <w:bottom w:val="none" w:sz="0" w:space="0" w:color="auto"/>
            <w:right w:val="none" w:sz="0" w:space="0" w:color="auto"/>
          </w:divBdr>
          <w:divsChild>
            <w:div w:id="1296057739">
              <w:marLeft w:val="0"/>
              <w:marRight w:val="0"/>
              <w:marTop w:val="0"/>
              <w:marBottom w:val="0"/>
              <w:divBdr>
                <w:top w:val="none" w:sz="0" w:space="0" w:color="auto"/>
                <w:left w:val="none" w:sz="0" w:space="0" w:color="auto"/>
                <w:bottom w:val="none" w:sz="0" w:space="0" w:color="auto"/>
                <w:right w:val="none" w:sz="0" w:space="0" w:color="auto"/>
              </w:divBdr>
              <w:divsChild>
                <w:div w:id="817964967">
                  <w:marLeft w:val="0"/>
                  <w:marRight w:val="0"/>
                  <w:marTop w:val="0"/>
                  <w:marBottom w:val="0"/>
                  <w:divBdr>
                    <w:top w:val="none" w:sz="0" w:space="0" w:color="auto"/>
                    <w:left w:val="none" w:sz="0" w:space="0" w:color="auto"/>
                    <w:bottom w:val="none" w:sz="0" w:space="0" w:color="auto"/>
                    <w:right w:val="none" w:sz="0" w:space="0" w:color="auto"/>
                  </w:divBdr>
                  <w:divsChild>
                    <w:div w:id="2041589201">
                      <w:marLeft w:val="0"/>
                      <w:marRight w:val="0"/>
                      <w:marTop w:val="0"/>
                      <w:marBottom w:val="0"/>
                      <w:divBdr>
                        <w:top w:val="none" w:sz="0" w:space="0" w:color="auto"/>
                        <w:left w:val="none" w:sz="0" w:space="0" w:color="auto"/>
                        <w:bottom w:val="none" w:sz="0" w:space="0" w:color="auto"/>
                        <w:right w:val="none" w:sz="0" w:space="0" w:color="auto"/>
                      </w:divBdr>
                      <w:divsChild>
                        <w:div w:id="607205179">
                          <w:marLeft w:val="0"/>
                          <w:marRight w:val="0"/>
                          <w:marTop w:val="0"/>
                          <w:marBottom w:val="0"/>
                          <w:divBdr>
                            <w:top w:val="none" w:sz="0" w:space="0" w:color="auto"/>
                            <w:left w:val="none" w:sz="0" w:space="0" w:color="auto"/>
                            <w:bottom w:val="none" w:sz="0" w:space="0" w:color="auto"/>
                            <w:right w:val="none" w:sz="0" w:space="0" w:color="auto"/>
                          </w:divBdr>
                          <w:divsChild>
                            <w:div w:id="390547031">
                              <w:marLeft w:val="0"/>
                              <w:marRight w:val="0"/>
                              <w:marTop w:val="0"/>
                              <w:marBottom w:val="0"/>
                              <w:divBdr>
                                <w:top w:val="none" w:sz="0" w:space="0" w:color="auto"/>
                                <w:left w:val="none" w:sz="0" w:space="0" w:color="auto"/>
                                <w:bottom w:val="none" w:sz="0" w:space="0" w:color="auto"/>
                                <w:right w:val="none" w:sz="0" w:space="0" w:color="auto"/>
                              </w:divBdr>
                              <w:divsChild>
                                <w:div w:id="2001497340">
                                  <w:marLeft w:val="0"/>
                                  <w:marRight w:val="0"/>
                                  <w:marTop w:val="0"/>
                                  <w:marBottom w:val="0"/>
                                  <w:divBdr>
                                    <w:top w:val="none" w:sz="0" w:space="0" w:color="auto"/>
                                    <w:left w:val="none" w:sz="0" w:space="0" w:color="auto"/>
                                    <w:bottom w:val="none" w:sz="0" w:space="0" w:color="auto"/>
                                    <w:right w:val="none" w:sz="0" w:space="0" w:color="auto"/>
                                  </w:divBdr>
                                  <w:divsChild>
                                    <w:div w:id="983386510">
                                      <w:marLeft w:val="0"/>
                                      <w:marRight w:val="0"/>
                                      <w:marTop w:val="0"/>
                                      <w:marBottom w:val="0"/>
                                      <w:divBdr>
                                        <w:top w:val="none" w:sz="0" w:space="0" w:color="auto"/>
                                        <w:left w:val="none" w:sz="0" w:space="0" w:color="auto"/>
                                        <w:bottom w:val="none" w:sz="0" w:space="0" w:color="auto"/>
                                        <w:right w:val="none" w:sz="0" w:space="0" w:color="auto"/>
                                      </w:divBdr>
                                      <w:divsChild>
                                        <w:div w:id="668286824">
                                          <w:marLeft w:val="0"/>
                                          <w:marRight w:val="0"/>
                                          <w:marTop w:val="240"/>
                                          <w:marBottom w:val="240"/>
                                          <w:divBdr>
                                            <w:top w:val="none" w:sz="0" w:space="0" w:color="auto"/>
                                            <w:left w:val="none" w:sz="0" w:space="0" w:color="auto"/>
                                            <w:bottom w:val="none" w:sz="0" w:space="0" w:color="auto"/>
                                            <w:right w:val="none" w:sz="0" w:space="0" w:color="auto"/>
                                          </w:divBdr>
                                          <w:divsChild>
                                            <w:div w:id="1532955693">
                                              <w:marLeft w:val="0"/>
                                              <w:marRight w:val="0"/>
                                              <w:marTop w:val="0"/>
                                              <w:marBottom w:val="0"/>
                                              <w:divBdr>
                                                <w:top w:val="none" w:sz="0" w:space="0" w:color="auto"/>
                                                <w:left w:val="none" w:sz="0" w:space="0" w:color="auto"/>
                                                <w:bottom w:val="none" w:sz="0" w:space="0" w:color="auto"/>
                                                <w:right w:val="none" w:sz="0" w:space="0" w:color="auto"/>
                                              </w:divBdr>
                                            </w:div>
                                          </w:divsChild>
                                        </w:div>
                                        <w:div w:id="165873900">
                                          <w:marLeft w:val="0"/>
                                          <w:marRight w:val="0"/>
                                          <w:marTop w:val="450"/>
                                          <w:marBottom w:val="240"/>
                                          <w:divBdr>
                                            <w:top w:val="none" w:sz="0" w:space="0" w:color="auto"/>
                                            <w:left w:val="none" w:sz="0" w:space="0" w:color="auto"/>
                                            <w:bottom w:val="none" w:sz="0" w:space="0" w:color="auto"/>
                                            <w:right w:val="none" w:sz="0" w:space="0" w:color="auto"/>
                                          </w:divBdr>
                                        </w:div>
                                        <w:div w:id="1291671967">
                                          <w:marLeft w:val="0"/>
                                          <w:marRight w:val="0"/>
                                          <w:marTop w:val="240"/>
                                          <w:marBottom w:val="240"/>
                                          <w:divBdr>
                                            <w:top w:val="none" w:sz="0" w:space="0" w:color="auto"/>
                                            <w:left w:val="none" w:sz="0" w:space="0" w:color="auto"/>
                                            <w:bottom w:val="none" w:sz="0" w:space="0" w:color="auto"/>
                                            <w:right w:val="none" w:sz="0" w:space="0" w:color="auto"/>
                                          </w:divBdr>
                                        </w:div>
                                        <w:div w:id="351153956">
                                          <w:marLeft w:val="0"/>
                                          <w:marRight w:val="0"/>
                                          <w:marTop w:val="450"/>
                                          <w:marBottom w:val="240"/>
                                          <w:divBdr>
                                            <w:top w:val="none" w:sz="0" w:space="0" w:color="auto"/>
                                            <w:left w:val="none" w:sz="0" w:space="0" w:color="auto"/>
                                            <w:bottom w:val="none" w:sz="0" w:space="0" w:color="auto"/>
                                            <w:right w:val="none" w:sz="0" w:space="0" w:color="auto"/>
                                          </w:divBdr>
                                        </w:div>
                                        <w:div w:id="276370798">
                                          <w:marLeft w:val="0"/>
                                          <w:marRight w:val="0"/>
                                          <w:marTop w:val="240"/>
                                          <w:marBottom w:val="240"/>
                                          <w:divBdr>
                                            <w:top w:val="none" w:sz="0" w:space="0" w:color="auto"/>
                                            <w:left w:val="none" w:sz="0" w:space="0" w:color="auto"/>
                                            <w:bottom w:val="none" w:sz="0" w:space="0" w:color="auto"/>
                                            <w:right w:val="none" w:sz="0" w:space="0" w:color="auto"/>
                                          </w:divBdr>
                                        </w:div>
                                        <w:div w:id="602542867">
                                          <w:marLeft w:val="0"/>
                                          <w:marRight w:val="0"/>
                                          <w:marTop w:val="450"/>
                                          <w:marBottom w:val="240"/>
                                          <w:divBdr>
                                            <w:top w:val="none" w:sz="0" w:space="0" w:color="auto"/>
                                            <w:left w:val="none" w:sz="0" w:space="0" w:color="auto"/>
                                            <w:bottom w:val="none" w:sz="0" w:space="0" w:color="auto"/>
                                            <w:right w:val="none" w:sz="0" w:space="0" w:color="auto"/>
                                          </w:divBdr>
                                        </w:div>
                                        <w:div w:id="1069694951">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affairs.org" TargetMode="External"/><Relationship Id="rId13" Type="http://schemas.openxmlformats.org/officeDocument/2006/relationships/hyperlink" Target="https://www.itcnet.org" TargetMode="External"/><Relationship Id="rId3" Type="http://schemas.openxmlformats.org/officeDocument/2006/relationships/settings" Target="settings.xml"/><Relationship Id="rId7" Type="http://schemas.openxmlformats.org/officeDocument/2006/relationships/hyperlink" Target="https://www.nativeforward.org" TargetMode="External"/><Relationship Id="rId12" Type="http://schemas.openxmlformats.org/officeDocument/2006/relationships/hyperlink" Target="http://www.da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ises.org/" TargetMode="External"/><Relationship Id="rId11" Type="http://schemas.openxmlformats.org/officeDocument/2006/relationships/hyperlink" Target="https://www.ihs.gov" TargetMode="External"/><Relationship Id="rId5" Type="http://schemas.openxmlformats.org/officeDocument/2006/relationships/hyperlink" Target="https://collegefund.org" TargetMode="External"/><Relationship Id="rId15" Type="http://schemas.openxmlformats.org/officeDocument/2006/relationships/hyperlink" Target="https://studentaid.gov" TargetMode="External"/><Relationship Id="rId10" Type="http://schemas.openxmlformats.org/officeDocument/2006/relationships/hyperlink" Target="https://cobellscholar.org" TargetMode="External"/><Relationship Id="rId4" Type="http://schemas.openxmlformats.org/officeDocument/2006/relationships/webSettings" Target="webSettings.xml"/><Relationship Id="rId9" Type="http://schemas.openxmlformats.org/officeDocument/2006/relationships/hyperlink" Target="https://americanindianservices.org/scholarships" TargetMode="External"/><Relationship Id="rId14" Type="http://schemas.openxmlformats.org/officeDocument/2006/relationships/hyperlink" Target="https://ns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Old Chief</dc:creator>
  <cp:keywords/>
  <dc:description/>
  <cp:lastModifiedBy>Teresa Washington</cp:lastModifiedBy>
  <cp:revision>2</cp:revision>
  <dcterms:created xsi:type="dcterms:W3CDTF">2025-10-17T21:26:00Z</dcterms:created>
  <dcterms:modified xsi:type="dcterms:W3CDTF">2025-10-17T21:26:00Z</dcterms:modified>
</cp:coreProperties>
</file>