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323FE" w14:textId="77777777" w:rsidR="00753416" w:rsidRPr="00C42590" w:rsidRDefault="00753416" w:rsidP="002B7415">
      <w:pPr>
        <w:pBdr>
          <w:top w:val="single" w:sz="4" w:space="1" w:color="auto"/>
          <w:left w:val="single" w:sz="4" w:space="4" w:color="auto"/>
          <w:bottom w:val="single" w:sz="4" w:space="1" w:color="auto"/>
          <w:right w:val="single" w:sz="4" w:space="4" w:color="auto"/>
        </w:pBdr>
        <w:spacing w:after="0" w:line="240" w:lineRule="auto"/>
        <w:jc w:val="center"/>
        <w:rPr>
          <w:rFonts w:cstheme="minorHAnsi"/>
          <w:b/>
        </w:rPr>
      </w:pPr>
      <w:r w:rsidRPr="00C42590">
        <w:rPr>
          <w:rFonts w:cstheme="minorHAnsi"/>
          <w:b/>
        </w:rPr>
        <w:t>NOOKSACK TRIBAL</w:t>
      </w:r>
      <w:r w:rsidRPr="00C42590">
        <w:rPr>
          <w:rFonts w:cstheme="minorHAnsi"/>
          <w:b/>
          <w:strike/>
        </w:rPr>
        <w:t xml:space="preserve"> COUNCIL</w:t>
      </w:r>
      <w:r w:rsidR="002B7415" w:rsidRPr="00C42590">
        <w:rPr>
          <w:rFonts w:cstheme="minorHAnsi"/>
          <w:b/>
        </w:rPr>
        <w:t xml:space="preserve"> </w:t>
      </w:r>
      <w:r w:rsidRPr="00C42590">
        <w:rPr>
          <w:rFonts w:cstheme="minorHAnsi"/>
          <w:b/>
        </w:rPr>
        <w:t>EDUCATIONAL/HEALTH AND WELLNESS SUPPORT FUND</w:t>
      </w:r>
    </w:p>
    <w:p w14:paraId="0B6879DB" w14:textId="77777777" w:rsidR="00753416" w:rsidRPr="00C42590" w:rsidRDefault="00753416" w:rsidP="00081067">
      <w:pPr>
        <w:pBdr>
          <w:top w:val="single" w:sz="4" w:space="1" w:color="auto"/>
          <w:left w:val="single" w:sz="4" w:space="4" w:color="auto"/>
          <w:bottom w:val="single" w:sz="4" w:space="1" w:color="auto"/>
          <w:right w:val="single" w:sz="4" w:space="4" w:color="auto"/>
        </w:pBdr>
        <w:spacing w:after="0" w:line="240" w:lineRule="auto"/>
        <w:jc w:val="center"/>
        <w:rPr>
          <w:rFonts w:cstheme="minorHAnsi"/>
          <w:b/>
        </w:rPr>
      </w:pPr>
      <w:r w:rsidRPr="00C42590">
        <w:rPr>
          <w:rFonts w:cstheme="minorHAnsi"/>
          <w:b/>
        </w:rPr>
        <w:t xml:space="preserve">POLICY AND PROCEDURE </w:t>
      </w:r>
    </w:p>
    <w:p w14:paraId="42176AF9" w14:textId="77777777" w:rsidR="00753416" w:rsidRPr="00C42590" w:rsidRDefault="00753416" w:rsidP="00753416">
      <w:pPr>
        <w:spacing w:after="0" w:line="240" w:lineRule="auto"/>
        <w:jc w:val="center"/>
        <w:rPr>
          <w:rFonts w:cstheme="minorHAnsi"/>
        </w:rPr>
      </w:pPr>
    </w:p>
    <w:p w14:paraId="176FB6F0" w14:textId="6B2D0F45" w:rsidR="00B50FCC" w:rsidRDefault="00753416" w:rsidP="00957474">
      <w:pPr>
        <w:spacing w:after="0" w:line="240" w:lineRule="auto"/>
        <w:ind w:firstLine="720"/>
        <w:rPr>
          <w:rFonts w:cstheme="minorHAnsi"/>
          <w:sz w:val="24"/>
          <w:szCs w:val="24"/>
        </w:rPr>
      </w:pPr>
      <w:r w:rsidRPr="00C42590">
        <w:rPr>
          <w:rFonts w:cstheme="minorHAnsi"/>
          <w:sz w:val="24"/>
          <w:szCs w:val="24"/>
        </w:rPr>
        <w:t>These policies and procedures will govern the Nooksack Educational/Health and Wellness Support fund</w:t>
      </w:r>
      <w:r w:rsidR="00ED2D3C" w:rsidRPr="00C42590">
        <w:rPr>
          <w:rFonts w:cstheme="minorHAnsi"/>
          <w:sz w:val="24"/>
          <w:szCs w:val="24"/>
        </w:rPr>
        <w:t xml:space="preserve"> </w:t>
      </w:r>
      <w:r w:rsidR="00ED2D3C" w:rsidRPr="007A708D">
        <w:rPr>
          <w:rFonts w:cstheme="minorHAnsi"/>
          <w:sz w:val="24"/>
          <w:szCs w:val="24"/>
        </w:rPr>
        <w:t xml:space="preserve">through the Youth and Education </w:t>
      </w:r>
      <w:r w:rsidR="00E52DB9" w:rsidRPr="007A708D">
        <w:rPr>
          <w:rFonts w:cstheme="minorHAnsi"/>
          <w:sz w:val="24"/>
          <w:szCs w:val="24"/>
        </w:rPr>
        <w:t>Department,</w:t>
      </w:r>
      <w:r w:rsidR="00177880" w:rsidRPr="007A708D">
        <w:rPr>
          <w:rFonts w:cstheme="minorHAnsi"/>
          <w:sz w:val="24"/>
          <w:szCs w:val="24"/>
        </w:rPr>
        <w:t xml:space="preserve"> </w:t>
      </w:r>
      <w:r w:rsidR="00ED2D3C" w:rsidRPr="007A708D">
        <w:rPr>
          <w:rFonts w:cstheme="minorHAnsi"/>
          <w:sz w:val="24"/>
          <w:szCs w:val="24"/>
        </w:rPr>
        <w:t>any c</w:t>
      </w:r>
      <w:r w:rsidRPr="007A708D">
        <w:rPr>
          <w:rFonts w:cstheme="minorHAnsi"/>
          <w:sz w:val="24"/>
          <w:szCs w:val="24"/>
        </w:rPr>
        <w:t xml:space="preserve">hanges </w:t>
      </w:r>
      <w:r w:rsidR="00ED2D3C" w:rsidRPr="007A708D">
        <w:rPr>
          <w:rFonts w:cstheme="minorHAnsi"/>
          <w:sz w:val="24"/>
          <w:szCs w:val="24"/>
        </w:rPr>
        <w:t xml:space="preserve">needed </w:t>
      </w:r>
      <w:r w:rsidRPr="007A708D">
        <w:rPr>
          <w:rFonts w:cstheme="minorHAnsi"/>
          <w:sz w:val="24"/>
          <w:szCs w:val="24"/>
        </w:rPr>
        <w:t xml:space="preserve">to </w:t>
      </w:r>
      <w:r w:rsidR="00177880" w:rsidRPr="007A708D">
        <w:rPr>
          <w:rFonts w:cstheme="minorHAnsi"/>
          <w:sz w:val="24"/>
          <w:szCs w:val="24"/>
        </w:rPr>
        <w:t>th</w:t>
      </w:r>
      <w:r w:rsidR="00ED2D3C" w:rsidRPr="007A708D">
        <w:rPr>
          <w:rFonts w:cstheme="minorHAnsi"/>
          <w:sz w:val="24"/>
          <w:szCs w:val="24"/>
        </w:rPr>
        <w:t>ese</w:t>
      </w:r>
      <w:r w:rsidR="00177880" w:rsidRPr="007A708D">
        <w:rPr>
          <w:rFonts w:cstheme="minorHAnsi"/>
          <w:sz w:val="24"/>
          <w:szCs w:val="24"/>
        </w:rPr>
        <w:t xml:space="preserve"> </w:t>
      </w:r>
      <w:r w:rsidR="00177880" w:rsidRPr="00C42590">
        <w:rPr>
          <w:rFonts w:cstheme="minorHAnsi"/>
          <w:sz w:val="24"/>
          <w:szCs w:val="24"/>
        </w:rPr>
        <w:t xml:space="preserve">Policies and Procedures </w:t>
      </w:r>
      <w:r w:rsidRPr="00C42590">
        <w:rPr>
          <w:rFonts w:cstheme="minorHAnsi"/>
          <w:sz w:val="24"/>
          <w:szCs w:val="24"/>
        </w:rPr>
        <w:t xml:space="preserve">will </w:t>
      </w:r>
      <w:r w:rsidR="00ED2D3C" w:rsidRPr="007A708D">
        <w:rPr>
          <w:rFonts w:cstheme="minorHAnsi"/>
          <w:sz w:val="24"/>
          <w:szCs w:val="24"/>
        </w:rPr>
        <w:t xml:space="preserve">require Tribal Council approval prior to </w:t>
      </w:r>
      <w:r w:rsidRPr="007A708D">
        <w:rPr>
          <w:rFonts w:cstheme="minorHAnsi"/>
          <w:sz w:val="24"/>
          <w:szCs w:val="24"/>
        </w:rPr>
        <w:t>implement</w:t>
      </w:r>
      <w:r w:rsidR="00ED2D3C" w:rsidRPr="007A708D">
        <w:rPr>
          <w:rFonts w:cstheme="minorHAnsi"/>
          <w:sz w:val="24"/>
          <w:szCs w:val="24"/>
        </w:rPr>
        <w:t>ing</w:t>
      </w:r>
      <w:r w:rsidRPr="007A708D">
        <w:rPr>
          <w:rFonts w:cstheme="minorHAnsi"/>
          <w:sz w:val="24"/>
          <w:szCs w:val="24"/>
        </w:rPr>
        <w:t xml:space="preserve"> </w:t>
      </w:r>
      <w:r w:rsidR="00ED2D3C" w:rsidRPr="007A708D">
        <w:rPr>
          <w:rFonts w:cstheme="minorHAnsi"/>
          <w:sz w:val="24"/>
          <w:szCs w:val="24"/>
        </w:rPr>
        <w:t>any change</w:t>
      </w:r>
      <w:r w:rsidRPr="00C42590">
        <w:rPr>
          <w:rFonts w:cstheme="minorHAnsi"/>
          <w:sz w:val="24"/>
          <w:szCs w:val="24"/>
        </w:rPr>
        <w:t xml:space="preserve"> to </w:t>
      </w:r>
      <w:r w:rsidR="00177880" w:rsidRPr="00C42590">
        <w:rPr>
          <w:rFonts w:cstheme="minorHAnsi"/>
          <w:sz w:val="24"/>
          <w:szCs w:val="24"/>
        </w:rPr>
        <w:t>ensure</w:t>
      </w:r>
      <w:r w:rsidRPr="00C42590">
        <w:rPr>
          <w:rFonts w:cstheme="minorHAnsi"/>
          <w:sz w:val="24"/>
          <w:szCs w:val="24"/>
        </w:rPr>
        <w:t xml:space="preserve"> that the programs and procedures remain fair and </w:t>
      </w:r>
      <w:r w:rsidR="00BA6C2F" w:rsidRPr="00C42590">
        <w:rPr>
          <w:rFonts w:cstheme="minorHAnsi"/>
          <w:sz w:val="24"/>
          <w:szCs w:val="24"/>
        </w:rPr>
        <w:t>provide</w:t>
      </w:r>
      <w:r w:rsidRPr="00C42590">
        <w:rPr>
          <w:rFonts w:cstheme="minorHAnsi"/>
          <w:sz w:val="24"/>
          <w:szCs w:val="24"/>
        </w:rPr>
        <w:t xml:space="preserve"> equitable treatment to those who </w:t>
      </w:r>
      <w:r w:rsidR="00ED2D3C" w:rsidRPr="007A708D">
        <w:rPr>
          <w:rFonts w:cstheme="minorHAnsi"/>
          <w:sz w:val="24"/>
          <w:szCs w:val="24"/>
        </w:rPr>
        <w:t xml:space="preserve">are eligible for </w:t>
      </w:r>
      <w:r w:rsidR="006458FC" w:rsidRPr="00C42590">
        <w:rPr>
          <w:rFonts w:cstheme="minorHAnsi"/>
          <w:sz w:val="24"/>
          <w:szCs w:val="24"/>
        </w:rPr>
        <w:t>through</w:t>
      </w:r>
      <w:r w:rsidR="006458FC" w:rsidRPr="00C42590">
        <w:rPr>
          <w:rFonts w:cstheme="minorHAnsi"/>
          <w:color w:val="FF0000"/>
          <w:sz w:val="24"/>
          <w:szCs w:val="24"/>
        </w:rPr>
        <w:t xml:space="preserve"> </w:t>
      </w:r>
      <w:r w:rsidR="006458FC" w:rsidRPr="007A708D">
        <w:rPr>
          <w:rFonts w:cstheme="minorHAnsi"/>
          <w:sz w:val="24"/>
          <w:szCs w:val="24"/>
        </w:rPr>
        <w:t>this funding</w:t>
      </w:r>
      <w:r w:rsidR="00C82882" w:rsidRPr="00C42590">
        <w:rPr>
          <w:rFonts w:cstheme="minorHAnsi"/>
          <w:color w:val="FF0000"/>
          <w:sz w:val="24"/>
          <w:szCs w:val="24"/>
        </w:rPr>
        <w:t>.</w:t>
      </w:r>
      <w:r w:rsidRPr="00C42590">
        <w:rPr>
          <w:rFonts w:cstheme="minorHAnsi"/>
          <w:sz w:val="24"/>
          <w:szCs w:val="24"/>
        </w:rPr>
        <w:t xml:space="preserve">  </w:t>
      </w:r>
      <w:r w:rsidR="00177880" w:rsidRPr="00C42590">
        <w:rPr>
          <w:rFonts w:cstheme="minorHAnsi"/>
          <w:sz w:val="24"/>
          <w:szCs w:val="24"/>
        </w:rPr>
        <w:t xml:space="preserve">The Nooksack Education Advisory Committee will review future </w:t>
      </w:r>
      <w:r w:rsidR="00BA6C2F" w:rsidRPr="00C42590">
        <w:rPr>
          <w:rFonts w:cstheme="minorHAnsi"/>
          <w:sz w:val="24"/>
          <w:szCs w:val="24"/>
        </w:rPr>
        <w:t>policies, procedures, and program amendments</w:t>
      </w:r>
      <w:r w:rsidRPr="00C42590">
        <w:rPr>
          <w:rFonts w:cstheme="minorHAnsi"/>
          <w:sz w:val="24"/>
          <w:szCs w:val="24"/>
        </w:rPr>
        <w:t xml:space="preserve">. </w:t>
      </w:r>
      <w:r w:rsidR="00177880" w:rsidRPr="00C42590">
        <w:rPr>
          <w:rFonts w:cstheme="minorHAnsi"/>
          <w:sz w:val="24"/>
          <w:szCs w:val="24"/>
        </w:rPr>
        <w:t>A</w:t>
      </w:r>
      <w:r w:rsidRPr="00C42590">
        <w:rPr>
          <w:rFonts w:cstheme="minorHAnsi"/>
          <w:sz w:val="24"/>
          <w:szCs w:val="24"/>
        </w:rPr>
        <w:t xml:space="preserve"> copy</w:t>
      </w:r>
      <w:r w:rsidR="00177880" w:rsidRPr="00C42590">
        <w:rPr>
          <w:rFonts w:cstheme="minorHAnsi"/>
          <w:sz w:val="24"/>
          <w:szCs w:val="24"/>
        </w:rPr>
        <w:t xml:space="preserve"> of these policies and Procedures</w:t>
      </w:r>
      <w:r w:rsidRPr="00C42590">
        <w:rPr>
          <w:rFonts w:cstheme="minorHAnsi"/>
          <w:sz w:val="24"/>
          <w:szCs w:val="24"/>
        </w:rPr>
        <w:t xml:space="preserve"> may be obtained from </w:t>
      </w:r>
      <w:r w:rsidRPr="007A708D">
        <w:rPr>
          <w:rFonts w:cstheme="minorHAnsi"/>
          <w:sz w:val="24"/>
          <w:szCs w:val="24"/>
        </w:rPr>
        <w:t xml:space="preserve">the </w:t>
      </w:r>
      <w:r w:rsidR="006458FC" w:rsidRPr="007A708D">
        <w:rPr>
          <w:rFonts w:cstheme="minorHAnsi"/>
          <w:sz w:val="24"/>
          <w:szCs w:val="24"/>
        </w:rPr>
        <w:t xml:space="preserve">Nooksack Tribal Website or at the Nooksack Tribal </w:t>
      </w:r>
      <w:r w:rsidRPr="00C42590">
        <w:rPr>
          <w:rFonts w:cstheme="minorHAnsi"/>
          <w:sz w:val="24"/>
          <w:szCs w:val="24"/>
        </w:rPr>
        <w:t>Education Department located at the Timber Ridge Property, 5604 Mission Road, Bellingham, WA  98226.</w:t>
      </w:r>
    </w:p>
    <w:p w14:paraId="794AE20D" w14:textId="77777777" w:rsidR="00B92483" w:rsidRDefault="00B92483" w:rsidP="00B92483">
      <w:pPr>
        <w:spacing w:after="0" w:line="240" w:lineRule="auto"/>
        <w:ind w:firstLine="720"/>
        <w:rPr>
          <w:rFonts w:cstheme="minorHAnsi"/>
          <w:sz w:val="24"/>
          <w:szCs w:val="24"/>
        </w:rPr>
      </w:pPr>
    </w:p>
    <w:p w14:paraId="6279AD05" w14:textId="731EA272" w:rsidR="00B50FCC" w:rsidRPr="007A708D" w:rsidRDefault="00B50FCC" w:rsidP="00B92483">
      <w:pPr>
        <w:spacing w:after="0" w:line="240" w:lineRule="auto"/>
        <w:ind w:firstLine="720"/>
        <w:rPr>
          <w:rFonts w:cstheme="minorHAnsi"/>
          <w:sz w:val="24"/>
          <w:szCs w:val="24"/>
        </w:rPr>
      </w:pPr>
      <w:r w:rsidRPr="007A708D">
        <w:rPr>
          <w:rFonts w:cstheme="minorHAnsi"/>
          <w:sz w:val="24"/>
          <w:szCs w:val="24"/>
        </w:rPr>
        <w:t xml:space="preserve">These funds are intended to help support enrolled Nooksack tribal members </w:t>
      </w:r>
      <w:proofErr w:type="gramStart"/>
      <w:r w:rsidRPr="007A708D">
        <w:rPr>
          <w:rFonts w:cstheme="minorHAnsi"/>
          <w:sz w:val="24"/>
          <w:szCs w:val="24"/>
        </w:rPr>
        <w:t>ages  5</w:t>
      </w:r>
      <w:proofErr w:type="gramEnd"/>
      <w:r w:rsidRPr="007A708D">
        <w:rPr>
          <w:rFonts w:cstheme="minorHAnsi"/>
          <w:sz w:val="24"/>
          <w:szCs w:val="24"/>
        </w:rPr>
        <w:t>-18 years old who are enrolled in school at the time of application submission who are</w:t>
      </w:r>
      <w:r w:rsidRPr="007A708D">
        <w:rPr>
          <w:rFonts w:cstheme="minorHAnsi"/>
          <w:strike/>
          <w:sz w:val="24"/>
          <w:szCs w:val="24"/>
        </w:rPr>
        <w:t>,</w:t>
      </w:r>
      <w:r w:rsidRPr="007A708D">
        <w:rPr>
          <w:rFonts w:cstheme="minorHAnsi"/>
          <w:sz w:val="24"/>
          <w:szCs w:val="24"/>
        </w:rPr>
        <w:t xml:space="preserve"> involved in an academic, school-related activity, or organized extracurricular activities that promote health and wellness.  Cultural activities in the form of music, literature, history enrichment projects, field trips, and speakers are an important part of the Nooksack Heritage</w:t>
      </w:r>
    </w:p>
    <w:p w14:paraId="1F3D189D" w14:textId="77777777" w:rsidR="00753416" w:rsidRPr="00C42590" w:rsidRDefault="00753416" w:rsidP="00753416">
      <w:pPr>
        <w:spacing w:after="0" w:line="240" w:lineRule="auto"/>
        <w:rPr>
          <w:rFonts w:cstheme="minorHAnsi"/>
          <w:sz w:val="24"/>
          <w:szCs w:val="24"/>
        </w:rPr>
      </w:pPr>
    </w:p>
    <w:p w14:paraId="05E607B8" w14:textId="4DD85A93" w:rsidR="00753416" w:rsidRPr="00C42590" w:rsidRDefault="00753416" w:rsidP="00753416">
      <w:pPr>
        <w:spacing w:after="0" w:line="240" w:lineRule="auto"/>
        <w:rPr>
          <w:rFonts w:cstheme="minorHAnsi"/>
          <w:b/>
          <w:sz w:val="24"/>
          <w:szCs w:val="24"/>
          <w:u w:val="single"/>
        </w:rPr>
      </w:pPr>
      <w:r w:rsidRPr="00C42590">
        <w:rPr>
          <w:rFonts w:cstheme="minorHAnsi"/>
          <w:b/>
          <w:sz w:val="24"/>
          <w:szCs w:val="24"/>
          <w:u w:val="single"/>
        </w:rPr>
        <w:t>ELIGIBILITY CRITERIA</w:t>
      </w:r>
      <w:r w:rsidR="007A708D">
        <w:rPr>
          <w:rFonts w:cstheme="minorHAnsi"/>
          <w:b/>
          <w:sz w:val="24"/>
          <w:szCs w:val="24"/>
          <w:u w:val="single"/>
        </w:rPr>
        <w:t>:</w:t>
      </w:r>
      <w:r w:rsidRPr="00C42590">
        <w:rPr>
          <w:rFonts w:cstheme="minorHAnsi"/>
          <w:b/>
          <w:sz w:val="24"/>
          <w:szCs w:val="24"/>
          <w:u w:val="single"/>
        </w:rPr>
        <w:t xml:space="preserve"> </w:t>
      </w:r>
    </w:p>
    <w:p w14:paraId="64C2D8A9" w14:textId="77777777" w:rsidR="00753416" w:rsidRPr="00C42590" w:rsidRDefault="00753416" w:rsidP="00753416">
      <w:pPr>
        <w:pStyle w:val="ListParagraph"/>
        <w:numPr>
          <w:ilvl w:val="0"/>
          <w:numId w:val="7"/>
        </w:numPr>
        <w:spacing w:after="0" w:line="240" w:lineRule="auto"/>
        <w:rPr>
          <w:rFonts w:cstheme="minorHAnsi"/>
          <w:sz w:val="24"/>
          <w:szCs w:val="24"/>
        </w:rPr>
      </w:pPr>
      <w:r w:rsidRPr="00C42590">
        <w:rPr>
          <w:rFonts w:cstheme="minorHAnsi"/>
          <w:sz w:val="24"/>
          <w:szCs w:val="24"/>
        </w:rPr>
        <w:t xml:space="preserve">Must be an enrolled Nooksack Tribal member </w:t>
      </w:r>
    </w:p>
    <w:p w14:paraId="21FEBBCA" w14:textId="77777777" w:rsidR="00753416" w:rsidRPr="00C42590" w:rsidRDefault="00753416" w:rsidP="00753416">
      <w:pPr>
        <w:pStyle w:val="ListParagraph"/>
        <w:numPr>
          <w:ilvl w:val="0"/>
          <w:numId w:val="7"/>
        </w:numPr>
        <w:spacing w:after="0" w:line="240" w:lineRule="auto"/>
        <w:rPr>
          <w:rFonts w:cstheme="minorHAnsi"/>
          <w:sz w:val="24"/>
          <w:szCs w:val="24"/>
        </w:rPr>
      </w:pPr>
      <w:r w:rsidRPr="00C42590">
        <w:rPr>
          <w:rFonts w:cstheme="minorHAnsi"/>
          <w:sz w:val="24"/>
          <w:szCs w:val="24"/>
        </w:rPr>
        <w:t>Member youth must be enrolled in Head Start, Preschool, elementary, middle or high school;</w:t>
      </w:r>
    </w:p>
    <w:p w14:paraId="4476F98B" w14:textId="1DBBF191" w:rsidR="00753416" w:rsidRPr="00C42590" w:rsidRDefault="00753416" w:rsidP="00753416">
      <w:pPr>
        <w:pStyle w:val="ListParagraph"/>
        <w:numPr>
          <w:ilvl w:val="0"/>
          <w:numId w:val="7"/>
        </w:numPr>
        <w:spacing w:after="0" w:line="240" w:lineRule="auto"/>
        <w:rPr>
          <w:rFonts w:cstheme="minorHAnsi"/>
          <w:sz w:val="24"/>
          <w:szCs w:val="24"/>
        </w:rPr>
      </w:pPr>
      <w:r w:rsidRPr="00C42590">
        <w:rPr>
          <w:rFonts w:cstheme="minorHAnsi"/>
          <w:sz w:val="24"/>
          <w:szCs w:val="24"/>
        </w:rPr>
        <w:t>Member youth must be ages</w:t>
      </w:r>
      <w:r w:rsidR="00B50FCC" w:rsidRPr="00957474">
        <w:rPr>
          <w:rFonts w:cstheme="minorHAnsi"/>
          <w:sz w:val="24"/>
          <w:szCs w:val="24"/>
        </w:rPr>
        <w:t xml:space="preserve"> </w:t>
      </w:r>
      <w:r w:rsidR="00957474" w:rsidRPr="00957474">
        <w:rPr>
          <w:rFonts w:cstheme="minorHAnsi"/>
          <w:sz w:val="24"/>
          <w:szCs w:val="24"/>
        </w:rPr>
        <w:t>5</w:t>
      </w:r>
      <w:r w:rsidR="00957474">
        <w:rPr>
          <w:rFonts w:cstheme="minorHAnsi"/>
          <w:sz w:val="24"/>
          <w:szCs w:val="24"/>
        </w:rPr>
        <w:t xml:space="preserve"> </w:t>
      </w:r>
      <w:r w:rsidRPr="00957474">
        <w:rPr>
          <w:rFonts w:cstheme="minorHAnsi"/>
          <w:sz w:val="24"/>
          <w:szCs w:val="24"/>
        </w:rPr>
        <w:t xml:space="preserve">to </w:t>
      </w:r>
      <w:r w:rsidRPr="00C42590">
        <w:rPr>
          <w:rFonts w:cstheme="minorHAnsi"/>
          <w:sz w:val="24"/>
          <w:szCs w:val="24"/>
        </w:rPr>
        <w:t>18 at the time of the submission of the application;</w:t>
      </w:r>
    </w:p>
    <w:p w14:paraId="23501613" w14:textId="66E89AC1" w:rsidR="00753416" w:rsidRPr="00C42590" w:rsidRDefault="00753416" w:rsidP="00753416">
      <w:pPr>
        <w:pStyle w:val="ListParagraph"/>
        <w:numPr>
          <w:ilvl w:val="0"/>
          <w:numId w:val="7"/>
        </w:numPr>
        <w:spacing w:after="0" w:line="240" w:lineRule="auto"/>
        <w:rPr>
          <w:rFonts w:cstheme="minorHAnsi"/>
          <w:sz w:val="24"/>
          <w:szCs w:val="24"/>
        </w:rPr>
      </w:pPr>
      <w:r w:rsidRPr="00C42590">
        <w:rPr>
          <w:rFonts w:cstheme="minorHAnsi"/>
          <w:sz w:val="24"/>
          <w:szCs w:val="24"/>
        </w:rPr>
        <w:t xml:space="preserve">Benefit must be for an eligible academic, </w:t>
      </w:r>
      <w:r w:rsidR="00081067" w:rsidRPr="00C42590">
        <w:rPr>
          <w:rFonts w:cstheme="minorHAnsi"/>
          <w:sz w:val="24"/>
          <w:szCs w:val="24"/>
        </w:rPr>
        <w:t>school-related</w:t>
      </w:r>
      <w:r w:rsidR="00957474">
        <w:rPr>
          <w:rFonts w:cstheme="minorHAnsi"/>
          <w:strike/>
          <w:sz w:val="24"/>
          <w:szCs w:val="24"/>
        </w:rPr>
        <w:t>.</w:t>
      </w:r>
    </w:p>
    <w:p w14:paraId="526BA2CE" w14:textId="740DBA78" w:rsidR="00753416" w:rsidRPr="00C42590" w:rsidRDefault="00753416" w:rsidP="00753416">
      <w:pPr>
        <w:pStyle w:val="ListParagraph"/>
        <w:numPr>
          <w:ilvl w:val="0"/>
          <w:numId w:val="7"/>
        </w:numPr>
        <w:spacing w:after="0" w:line="240" w:lineRule="auto"/>
        <w:rPr>
          <w:rFonts w:cstheme="minorHAnsi"/>
          <w:sz w:val="24"/>
          <w:szCs w:val="24"/>
        </w:rPr>
      </w:pPr>
      <w:r w:rsidRPr="00C42590">
        <w:rPr>
          <w:rFonts w:cstheme="minorHAnsi"/>
          <w:sz w:val="24"/>
          <w:szCs w:val="24"/>
        </w:rPr>
        <w:t>Must identify the vendor, including name, address, and contact information (telephone, fax, and/or email); provide a W9</w:t>
      </w:r>
      <w:r w:rsidR="00957474">
        <w:rPr>
          <w:rFonts w:cstheme="minorHAnsi"/>
          <w:sz w:val="24"/>
          <w:szCs w:val="24"/>
        </w:rPr>
        <w:t>.</w:t>
      </w:r>
    </w:p>
    <w:p w14:paraId="065192C1" w14:textId="4DB775BE" w:rsidR="00753416" w:rsidRPr="00C42590" w:rsidRDefault="00753416" w:rsidP="00753416">
      <w:pPr>
        <w:pStyle w:val="ListParagraph"/>
        <w:numPr>
          <w:ilvl w:val="0"/>
          <w:numId w:val="7"/>
        </w:numPr>
        <w:spacing w:after="0" w:line="240" w:lineRule="auto"/>
        <w:rPr>
          <w:rFonts w:cstheme="minorHAnsi"/>
          <w:sz w:val="24"/>
          <w:szCs w:val="24"/>
        </w:rPr>
      </w:pPr>
      <w:r w:rsidRPr="00C42590">
        <w:rPr>
          <w:rFonts w:cstheme="minorHAnsi"/>
          <w:sz w:val="24"/>
          <w:szCs w:val="24"/>
        </w:rPr>
        <w:t>Applicant must provide a copy of all necessary registration materials for the eligible academic</w:t>
      </w:r>
      <w:r w:rsidR="00957474">
        <w:rPr>
          <w:rFonts w:cstheme="minorHAnsi"/>
          <w:sz w:val="24"/>
          <w:szCs w:val="24"/>
        </w:rPr>
        <w:t xml:space="preserve"> </w:t>
      </w:r>
      <w:proofErr w:type="gramStart"/>
      <w:r w:rsidRPr="00C42590">
        <w:rPr>
          <w:rFonts w:cstheme="minorHAnsi"/>
          <w:sz w:val="24"/>
          <w:szCs w:val="24"/>
        </w:rPr>
        <w:t xml:space="preserve">activity </w:t>
      </w:r>
      <w:r w:rsidR="00957474">
        <w:rPr>
          <w:rFonts w:cstheme="minorHAnsi"/>
          <w:sz w:val="24"/>
          <w:szCs w:val="24"/>
        </w:rPr>
        <w:t>.</w:t>
      </w:r>
      <w:proofErr w:type="gramEnd"/>
    </w:p>
    <w:p w14:paraId="0277A865" w14:textId="77777777" w:rsidR="00F11AE4" w:rsidRPr="00C42590" w:rsidRDefault="00F11AE4" w:rsidP="00F11AE4">
      <w:pPr>
        <w:spacing w:after="0" w:line="240" w:lineRule="auto"/>
        <w:rPr>
          <w:rFonts w:cstheme="minorHAnsi"/>
          <w:sz w:val="24"/>
          <w:szCs w:val="24"/>
        </w:rPr>
      </w:pPr>
    </w:p>
    <w:p w14:paraId="343F912F" w14:textId="1F67FA62" w:rsidR="00F11AE4" w:rsidRPr="00957474" w:rsidRDefault="007B23F5" w:rsidP="00F11AE4">
      <w:pPr>
        <w:spacing w:after="0" w:line="240" w:lineRule="auto"/>
        <w:rPr>
          <w:rFonts w:cstheme="minorHAnsi"/>
          <w:sz w:val="24"/>
          <w:szCs w:val="24"/>
        </w:rPr>
      </w:pPr>
      <w:r w:rsidRPr="00957474">
        <w:rPr>
          <w:rFonts w:cstheme="minorHAnsi"/>
          <w:b/>
          <w:sz w:val="24"/>
          <w:szCs w:val="24"/>
          <w:u w:val="single"/>
        </w:rPr>
        <w:t xml:space="preserve">ANNUAL </w:t>
      </w:r>
      <w:r w:rsidR="00F11AE4" w:rsidRPr="00957474">
        <w:rPr>
          <w:rFonts w:cstheme="minorHAnsi"/>
          <w:b/>
          <w:sz w:val="24"/>
          <w:szCs w:val="24"/>
          <w:u w:val="single"/>
        </w:rPr>
        <w:t>MAXIMUM BENEFIT</w:t>
      </w:r>
      <w:r w:rsidR="00F11AE4" w:rsidRPr="00957474">
        <w:rPr>
          <w:rFonts w:cstheme="minorHAnsi"/>
          <w:sz w:val="24"/>
          <w:szCs w:val="24"/>
        </w:rPr>
        <w:t xml:space="preserve"> </w:t>
      </w:r>
      <w:r w:rsidRPr="00957474">
        <w:rPr>
          <w:rFonts w:cstheme="minorHAnsi"/>
          <w:sz w:val="24"/>
          <w:szCs w:val="24"/>
        </w:rPr>
        <w:t>(</w:t>
      </w:r>
      <w:r w:rsidR="00F11AE4" w:rsidRPr="00957474">
        <w:rPr>
          <w:rFonts w:cstheme="minorHAnsi"/>
          <w:sz w:val="24"/>
          <w:szCs w:val="24"/>
        </w:rPr>
        <w:t>Subject to budget availability $500</w:t>
      </w:r>
      <w:r w:rsidRPr="00957474">
        <w:rPr>
          <w:rFonts w:cstheme="minorHAnsi"/>
          <w:sz w:val="24"/>
          <w:szCs w:val="24"/>
        </w:rPr>
        <w:t xml:space="preserve">.00 for </w:t>
      </w:r>
      <w:r w:rsidR="00F11AE4" w:rsidRPr="00957474">
        <w:rPr>
          <w:rFonts w:cstheme="minorHAnsi"/>
          <w:sz w:val="24"/>
          <w:szCs w:val="24"/>
        </w:rPr>
        <w:t>Sports Registration, $150</w:t>
      </w:r>
      <w:r w:rsidRPr="00957474">
        <w:rPr>
          <w:rFonts w:cstheme="minorHAnsi"/>
          <w:sz w:val="24"/>
          <w:szCs w:val="24"/>
        </w:rPr>
        <w:t>.00 per quarter</w:t>
      </w:r>
      <w:r w:rsidR="00F11AE4" w:rsidRPr="00957474">
        <w:rPr>
          <w:rFonts w:cstheme="minorHAnsi"/>
          <w:sz w:val="24"/>
          <w:szCs w:val="24"/>
        </w:rPr>
        <w:t xml:space="preserve"> youth grades </w:t>
      </w:r>
      <w:r w:rsidRPr="00957474">
        <w:rPr>
          <w:rFonts w:cstheme="minorHAnsi"/>
          <w:sz w:val="24"/>
          <w:szCs w:val="24"/>
        </w:rPr>
        <w:t>K-</w:t>
      </w:r>
      <w:r w:rsidR="00F11AE4" w:rsidRPr="00957474">
        <w:rPr>
          <w:rFonts w:cstheme="minorHAnsi"/>
          <w:sz w:val="24"/>
          <w:szCs w:val="24"/>
        </w:rPr>
        <w:t>5 for gear/equipment, and $300</w:t>
      </w:r>
      <w:r w:rsidRPr="00957474">
        <w:rPr>
          <w:rFonts w:cstheme="minorHAnsi"/>
          <w:sz w:val="24"/>
          <w:szCs w:val="24"/>
        </w:rPr>
        <w:t xml:space="preserve">.00 </w:t>
      </w:r>
      <w:r w:rsidR="009F79CA" w:rsidRPr="00957474">
        <w:rPr>
          <w:rFonts w:cstheme="minorHAnsi"/>
          <w:sz w:val="24"/>
          <w:szCs w:val="24"/>
        </w:rPr>
        <w:t>per q</w:t>
      </w:r>
      <w:r w:rsidRPr="00957474">
        <w:rPr>
          <w:rFonts w:cstheme="minorHAnsi"/>
          <w:sz w:val="24"/>
          <w:szCs w:val="24"/>
        </w:rPr>
        <w:t xml:space="preserve">uarter for </w:t>
      </w:r>
      <w:r w:rsidR="00F11AE4" w:rsidRPr="00957474">
        <w:rPr>
          <w:rFonts w:cstheme="minorHAnsi"/>
          <w:sz w:val="24"/>
          <w:szCs w:val="24"/>
        </w:rPr>
        <w:t>youth grades 6</w:t>
      </w:r>
      <w:r w:rsidR="00F11AE4" w:rsidRPr="00957474">
        <w:rPr>
          <w:rFonts w:cstheme="minorHAnsi"/>
          <w:sz w:val="24"/>
          <w:szCs w:val="24"/>
          <w:vertAlign w:val="superscript"/>
        </w:rPr>
        <w:t>th</w:t>
      </w:r>
      <w:r w:rsidR="00F11AE4" w:rsidRPr="00957474">
        <w:rPr>
          <w:rFonts w:cstheme="minorHAnsi"/>
          <w:sz w:val="24"/>
          <w:szCs w:val="24"/>
        </w:rPr>
        <w:t xml:space="preserve"> through 12</w:t>
      </w:r>
      <w:r w:rsidR="00F11AE4" w:rsidRPr="00957474">
        <w:rPr>
          <w:rFonts w:cstheme="minorHAnsi"/>
          <w:sz w:val="24"/>
          <w:szCs w:val="24"/>
          <w:vertAlign w:val="superscript"/>
        </w:rPr>
        <w:t>th</w:t>
      </w:r>
      <w:r w:rsidR="009F79CA" w:rsidRPr="00957474">
        <w:rPr>
          <w:rFonts w:cstheme="minorHAnsi"/>
          <w:sz w:val="24"/>
          <w:szCs w:val="24"/>
        </w:rPr>
        <w:t xml:space="preserve"> for gear/</w:t>
      </w:r>
      <w:r w:rsidR="00957474" w:rsidRPr="00957474">
        <w:rPr>
          <w:rFonts w:cstheme="minorHAnsi"/>
          <w:sz w:val="24"/>
          <w:szCs w:val="24"/>
        </w:rPr>
        <w:t>equipment (</w:t>
      </w:r>
      <w:r w:rsidR="00F11AE4" w:rsidRPr="00957474">
        <w:rPr>
          <w:rFonts w:cstheme="minorHAnsi"/>
          <w:sz w:val="24"/>
          <w:szCs w:val="24"/>
        </w:rPr>
        <w:t xml:space="preserve">Quarters=Winter (Jan-Mar); Spring (Apr-June); Summer (Jul-Sept); Fall (Oct-Dec)).  </w:t>
      </w:r>
    </w:p>
    <w:p w14:paraId="05B19750" w14:textId="77777777" w:rsidR="00F11AE4" w:rsidRPr="00C42590" w:rsidRDefault="00F11AE4" w:rsidP="00F11AE4">
      <w:pPr>
        <w:spacing w:after="0" w:line="240" w:lineRule="auto"/>
        <w:rPr>
          <w:rFonts w:cstheme="minorHAnsi"/>
          <w:sz w:val="24"/>
          <w:szCs w:val="24"/>
        </w:rPr>
      </w:pPr>
    </w:p>
    <w:p w14:paraId="0906865F" w14:textId="77777777" w:rsidR="00F11AE4" w:rsidRPr="00C42590" w:rsidRDefault="00F11AE4" w:rsidP="00957474">
      <w:pPr>
        <w:spacing w:after="0" w:line="240" w:lineRule="auto"/>
        <w:ind w:firstLine="720"/>
        <w:rPr>
          <w:rFonts w:cstheme="minorHAnsi"/>
          <w:sz w:val="24"/>
          <w:szCs w:val="24"/>
        </w:rPr>
      </w:pPr>
      <w:r w:rsidRPr="00C42590">
        <w:rPr>
          <w:rFonts w:cstheme="minorHAnsi"/>
          <w:sz w:val="24"/>
          <w:szCs w:val="24"/>
        </w:rPr>
        <w:t xml:space="preserve">THE MAXIMUM AMOUNT REQUESTED IS NOT GUARANTEED; FUNDING IS DETERMINED ON THE AMOUNT OF APPLICATIONS RECEIVED AND THE INFORMATION PROVIDED ON YOUR APPLICATION:  THESE AMOUNTS ARE SUBJECT TO CHANGE AS THE AMOUNTS ARE CONTINGENT UPON COUNCIL BUDGET AND SHALL NOT EXCEED THE CURRENT YEARLY APPROPRIATION. </w:t>
      </w:r>
    </w:p>
    <w:p w14:paraId="49B13789" w14:textId="77777777" w:rsidR="00B92483" w:rsidRDefault="00B92483" w:rsidP="00B92483">
      <w:pPr>
        <w:spacing w:after="0" w:line="240" w:lineRule="auto"/>
        <w:ind w:firstLine="720"/>
        <w:rPr>
          <w:rFonts w:cstheme="minorHAnsi"/>
          <w:sz w:val="24"/>
          <w:szCs w:val="24"/>
        </w:rPr>
      </w:pPr>
    </w:p>
    <w:p w14:paraId="735F2B50" w14:textId="48CF09A1" w:rsidR="00753416" w:rsidRPr="00C42590" w:rsidRDefault="00A70408" w:rsidP="00B92483">
      <w:pPr>
        <w:spacing w:after="0" w:line="240" w:lineRule="auto"/>
        <w:ind w:firstLine="720"/>
        <w:rPr>
          <w:rFonts w:cstheme="minorHAnsi"/>
          <w:sz w:val="24"/>
          <w:szCs w:val="24"/>
        </w:rPr>
      </w:pPr>
      <w:r>
        <w:rPr>
          <w:rFonts w:cstheme="minorHAnsi"/>
          <w:sz w:val="24"/>
          <w:szCs w:val="24"/>
        </w:rPr>
        <w:t>S</w:t>
      </w:r>
      <w:r w:rsidR="00753416" w:rsidRPr="00C42590">
        <w:rPr>
          <w:rFonts w:cstheme="minorHAnsi"/>
          <w:sz w:val="24"/>
          <w:szCs w:val="24"/>
        </w:rPr>
        <w:t xml:space="preserve">upport funds will be used to </w:t>
      </w:r>
      <w:r w:rsidR="00614C67" w:rsidRPr="00C42590">
        <w:rPr>
          <w:rFonts w:cstheme="minorHAnsi"/>
          <w:sz w:val="24"/>
          <w:szCs w:val="24"/>
        </w:rPr>
        <w:t xml:space="preserve">supplement the existing </w:t>
      </w:r>
      <w:r w:rsidRPr="00957474">
        <w:rPr>
          <w:rFonts w:cstheme="minorHAnsi"/>
          <w:sz w:val="24"/>
          <w:szCs w:val="24"/>
        </w:rPr>
        <w:t>program</w:t>
      </w:r>
      <w:r>
        <w:rPr>
          <w:rFonts w:cstheme="minorHAnsi"/>
          <w:color w:val="FF0000"/>
          <w:sz w:val="24"/>
          <w:szCs w:val="24"/>
        </w:rPr>
        <w:t xml:space="preserve"> </w:t>
      </w:r>
      <w:r w:rsidR="00614C67" w:rsidRPr="00C42590">
        <w:rPr>
          <w:rFonts w:cstheme="minorHAnsi"/>
          <w:sz w:val="24"/>
          <w:szCs w:val="24"/>
        </w:rPr>
        <w:t>funds and not replace programs that are being provided by another funding resource</w:t>
      </w:r>
      <w:r w:rsidR="00957474">
        <w:rPr>
          <w:rFonts w:cstheme="minorHAnsi"/>
          <w:sz w:val="24"/>
          <w:szCs w:val="24"/>
        </w:rPr>
        <w:t xml:space="preserve">. </w:t>
      </w:r>
      <w:r w:rsidR="00614C67" w:rsidRPr="00C42590">
        <w:rPr>
          <w:rFonts w:cstheme="minorHAnsi"/>
          <w:sz w:val="24"/>
          <w:szCs w:val="24"/>
        </w:rPr>
        <w:t>Since some programs have scholarships or waivers available, these support funds are considered the</w:t>
      </w:r>
      <w:r w:rsidR="00753416" w:rsidRPr="00C42590">
        <w:rPr>
          <w:rFonts w:cstheme="minorHAnsi"/>
          <w:sz w:val="24"/>
          <w:szCs w:val="24"/>
        </w:rPr>
        <w:t xml:space="preserve"> payer of last resort.</w:t>
      </w:r>
    </w:p>
    <w:p w14:paraId="74A261EE" w14:textId="77777777" w:rsidR="00753416" w:rsidRPr="00C42590" w:rsidRDefault="00753416" w:rsidP="00753416">
      <w:pPr>
        <w:spacing w:after="0" w:line="240" w:lineRule="auto"/>
        <w:rPr>
          <w:rFonts w:cstheme="minorHAnsi"/>
          <w:b/>
          <w:sz w:val="24"/>
          <w:szCs w:val="24"/>
          <w:u w:val="single"/>
        </w:rPr>
      </w:pPr>
    </w:p>
    <w:p w14:paraId="1493E053" w14:textId="77777777" w:rsidR="00753416" w:rsidRPr="00C42590" w:rsidRDefault="00753416" w:rsidP="00753416">
      <w:pPr>
        <w:spacing w:after="0" w:line="240" w:lineRule="auto"/>
        <w:rPr>
          <w:rFonts w:cstheme="minorHAnsi"/>
          <w:b/>
          <w:sz w:val="24"/>
          <w:szCs w:val="24"/>
          <w:u w:val="single"/>
        </w:rPr>
      </w:pPr>
      <w:r w:rsidRPr="00C42590">
        <w:rPr>
          <w:rFonts w:cstheme="minorHAnsi"/>
          <w:b/>
          <w:sz w:val="24"/>
          <w:szCs w:val="24"/>
          <w:u w:val="single"/>
        </w:rPr>
        <w:t>ITEMS NOT ELIGIBLE or funded by this Fund:</w:t>
      </w:r>
    </w:p>
    <w:p w14:paraId="0811832F" w14:textId="77777777" w:rsidR="00753416" w:rsidRPr="00C42590" w:rsidRDefault="00753416" w:rsidP="00753416">
      <w:pPr>
        <w:pStyle w:val="ListParagraph"/>
        <w:numPr>
          <w:ilvl w:val="0"/>
          <w:numId w:val="3"/>
        </w:numPr>
        <w:spacing w:after="0" w:line="240" w:lineRule="auto"/>
        <w:rPr>
          <w:rFonts w:cstheme="minorHAnsi"/>
          <w:sz w:val="24"/>
          <w:szCs w:val="24"/>
        </w:rPr>
      </w:pPr>
      <w:r w:rsidRPr="00C42590">
        <w:rPr>
          <w:rFonts w:cstheme="minorHAnsi"/>
          <w:sz w:val="24"/>
          <w:szCs w:val="24"/>
        </w:rPr>
        <w:t xml:space="preserve">Announcements </w:t>
      </w:r>
    </w:p>
    <w:p w14:paraId="22E249F0" w14:textId="77777777" w:rsidR="00753416" w:rsidRPr="00C42590" w:rsidRDefault="00753416" w:rsidP="00753416">
      <w:pPr>
        <w:pStyle w:val="ListParagraph"/>
        <w:numPr>
          <w:ilvl w:val="0"/>
          <w:numId w:val="3"/>
        </w:numPr>
        <w:spacing w:after="0" w:line="240" w:lineRule="auto"/>
        <w:rPr>
          <w:rFonts w:cstheme="minorHAnsi"/>
          <w:sz w:val="24"/>
          <w:szCs w:val="24"/>
        </w:rPr>
      </w:pPr>
      <w:r w:rsidRPr="00C42590">
        <w:rPr>
          <w:rFonts w:cstheme="minorHAnsi"/>
          <w:sz w:val="24"/>
          <w:szCs w:val="24"/>
        </w:rPr>
        <w:t>Class rings</w:t>
      </w:r>
    </w:p>
    <w:p w14:paraId="5E3B47F0" w14:textId="77777777" w:rsidR="00753416" w:rsidRPr="00C42590" w:rsidRDefault="00753416" w:rsidP="00753416">
      <w:pPr>
        <w:pStyle w:val="ListParagraph"/>
        <w:numPr>
          <w:ilvl w:val="0"/>
          <w:numId w:val="3"/>
        </w:numPr>
        <w:spacing w:after="0" w:line="240" w:lineRule="auto"/>
        <w:rPr>
          <w:rFonts w:cstheme="minorHAnsi"/>
          <w:sz w:val="24"/>
          <w:szCs w:val="24"/>
        </w:rPr>
      </w:pPr>
      <w:r w:rsidRPr="00C42590">
        <w:rPr>
          <w:rFonts w:cstheme="minorHAnsi"/>
          <w:sz w:val="24"/>
          <w:szCs w:val="24"/>
        </w:rPr>
        <w:t>Year Books</w:t>
      </w:r>
    </w:p>
    <w:p w14:paraId="77717FEC" w14:textId="77777777" w:rsidR="00753416" w:rsidRPr="00C42590" w:rsidRDefault="00753416" w:rsidP="00753416">
      <w:pPr>
        <w:pStyle w:val="ListParagraph"/>
        <w:numPr>
          <w:ilvl w:val="0"/>
          <w:numId w:val="3"/>
        </w:numPr>
        <w:spacing w:after="0" w:line="240" w:lineRule="auto"/>
        <w:rPr>
          <w:rFonts w:cstheme="minorHAnsi"/>
          <w:sz w:val="24"/>
          <w:szCs w:val="24"/>
        </w:rPr>
      </w:pPr>
      <w:r w:rsidRPr="00C42590">
        <w:rPr>
          <w:rFonts w:cstheme="minorHAnsi"/>
          <w:sz w:val="24"/>
          <w:szCs w:val="24"/>
        </w:rPr>
        <w:t>Home school costs</w:t>
      </w:r>
    </w:p>
    <w:p w14:paraId="58457B9E" w14:textId="77777777" w:rsidR="00753416" w:rsidRPr="00C42590" w:rsidRDefault="00753416" w:rsidP="00753416">
      <w:pPr>
        <w:pStyle w:val="ListParagraph"/>
        <w:numPr>
          <w:ilvl w:val="0"/>
          <w:numId w:val="3"/>
        </w:numPr>
        <w:spacing w:after="0" w:line="240" w:lineRule="auto"/>
        <w:rPr>
          <w:rFonts w:cstheme="minorHAnsi"/>
          <w:sz w:val="24"/>
          <w:szCs w:val="24"/>
        </w:rPr>
      </w:pPr>
      <w:r w:rsidRPr="00C42590">
        <w:rPr>
          <w:rFonts w:cstheme="minorHAnsi"/>
          <w:sz w:val="24"/>
          <w:szCs w:val="24"/>
        </w:rPr>
        <w:t>Portrait packages</w:t>
      </w:r>
    </w:p>
    <w:p w14:paraId="495A730A" w14:textId="77777777" w:rsidR="002D3D3A" w:rsidRPr="00C42590" w:rsidRDefault="002D3D3A" w:rsidP="00753416">
      <w:pPr>
        <w:spacing w:after="0" w:line="240" w:lineRule="auto"/>
        <w:rPr>
          <w:rFonts w:cstheme="minorHAnsi"/>
          <w:sz w:val="24"/>
          <w:szCs w:val="24"/>
        </w:rPr>
      </w:pPr>
    </w:p>
    <w:p w14:paraId="2DFC2904" w14:textId="5BECEF68" w:rsidR="002D3D3A" w:rsidRPr="00957474" w:rsidRDefault="00C42590" w:rsidP="002D3D3A">
      <w:pPr>
        <w:rPr>
          <w:rFonts w:cstheme="minorHAnsi"/>
          <w:b/>
          <w:u w:val="single"/>
        </w:rPr>
      </w:pPr>
      <w:r w:rsidRPr="00957474">
        <w:rPr>
          <w:rFonts w:cstheme="minorHAnsi"/>
          <w:b/>
          <w:u w:val="single"/>
        </w:rPr>
        <w:lastRenderedPageBreak/>
        <w:t xml:space="preserve">APPLICATION REQUIREMENTS </w:t>
      </w:r>
    </w:p>
    <w:p w14:paraId="3DBE44E3" w14:textId="77777777" w:rsidR="00C42590" w:rsidRPr="00957474" w:rsidRDefault="00C42590" w:rsidP="002D3D3A">
      <w:pPr>
        <w:pStyle w:val="ListParagraph"/>
        <w:numPr>
          <w:ilvl w:val="0"/>
          <w:numId w:val="9"/>
        </w:numPr>
        <w:spacing w:after="0" w:line="240" w:lineRule="auto"/>
        <w:rPr>
          <w:rFonts w:cstheme="minorHAnsi"/>
        </w:rPr>
      </w:pPr>
      <w:r w:rsidRPr="00957474">
        <w:rPr>
          <w:rFonts w:cstheme="minorHAnsi"/>
        </w:rPr>
        <w:t xml:space="preserve">Completed Application </w:t>
      </w:r>
    </w:p>
    <w:p w14:paraId="4765886A" w14:textId="77777777" w:rsidR="002D3D3A" w:rsidRPr="00957474" w:rsidRDefault="002D3D3A" w:rsidP="002D3D3A">
      <w:pPr>
        <w:pStyle w:val="ListParagraph"/>
        <w:numPr>
          <w:ilvl w:val="0"/>
          <w:numId w:val="9"/>
        </w:numPr>
        <w:spacing w:after="0" w:line="240" w:lineRule="auto"/>
        <w:rPr>
          <w:rFonts w:cstheme="minorHAnsi"/>
        </w:rPr>
      </w:pPr>
      <w:r w:rsidRPr="00957474">
        <w:rPr>
          <w:rFonts w:cstheme="minorHAnsi"/>
        </w:rPr>
        <w:t xml:space="preserve">Proof of Nooksack Enrollment </w:t>
      </w:r>
    </w:p>
    <w:p w14:paraId="1D2F1D15" w14:textId="77777777" w:rsidR="002D3D3A" w:rsidRPr="00957474" w:rsidRDefault="002D3D3A" w:rsidP="002D3D3A">
      <w:pPr>
        <w:pStyle w:val="ListParagraph"/>
        <w:numPr>
          <w:ilvl w:val="0"/>
          <w:numId w:val="9"/>
        </w:numPr>
        <w:spacing w:after="0" w:line="240" w:lineRule="auto"/>
        <w:rPr>
          <w:rFonts w:cstheme="minorHAnsi"/>
        </w:rPr>
      </w:pPr>
      <w:r w:rsidRPr="00957474">
        <w:rPr>
          <w:rFonts w:cstheme="minorHAnsi"/>
        </w:rPr>
        <w:t>Proof of event in USA (must include:  type of event, date and USA location) and</w:t>
      </w:r>
    </w:p>
    <w:p w14:paraId="337B688D" w14:textId="67291354" w:rsidR="002D3D3A" w:rsidRPr="00957474" w:rsidRDefault="002D3D3A" w:rsidP="002D3D3A">
      <w:pPr>
        <w:pStyle w:val="ListParagraph"/>
        <w:numPr>
          <w:ilvl w:val="0"/>
          <w:numId w:val="9"/>
        </w:numPr>
        <w:spacing w:after="0" w:line="240" w:lineRule="auto"/>
        <w:rPr>
          <w:rFonts w:cstheme="minorHAnsi"/>
        </w:rPr>
      </w:pPr>
      <w:r w:rsidRPr="00957474">
        <w:rPr>
          <w:rFonts w:cstheme="minorHAnsi"/>
        </w:rPr>
        <w:t xml:space="preserve"> </w:t>
      </w:r>
      <w:r w:rsidR="00A70408" w:rsidRPr="00957474">
        <w:rPr>
          <w:rFonts w:cstheme="minorHAnsi"/>
        </w:rPr>
        <w:t xml:space="preserve">Verification </w:t>
      </w:r>
      <w:r w:rsidRPr="00957474">
        <w:rPr>
          <w:rFonts w:cstheme="minorHAnsi"/>
        </w:rPr>
        <w:t>of all associated costs</w:t>
      </w:r>
    </w:p>
    <w:p w14:paraId="2066AC5C" w14:textId="77777777" w:rsidR="002D3D3A" w:rsidRPr="00C42590" w:rsidRDefault="002D3D3A" w:rsidP="002D3D3A">
      <w:pPr>
        <w:pStyle w:val="ListParagraph"/>
        <w:numPr>
          <w:ilvl w:val="0"/>
          <w:numId w:val="9"/>
        </w:numPr>
        <w:spacing w:after="0" w:line="240" w:lineRule="auto"/>
        <w:rPr>
          <w:rFonts w:cstheme="minorHAnsi"/>
        </w:rPr>
      </w:pPr>
      <w:r w:rsidRPr="00957474">
        <w:rPr>
          <w:rFonts w:cstheme="minorHAnsi"/>
        </w:rPr>
        <w:t>Organization’s completed W-9 (if payment is made directly to an organization</w:t>
      </w:r>
      <w:r w:rsidRPr="00C42590">
        <w:rPr>
          <w:rFonts w:cstheme="minorHAnsi"/>
        </w:rPr>
        <w:t>)</w:t>
      </w:r>
    </w:p>
    <w:p w14:paraId="781F2F90" w14:textId="77777777" w:rsidR="00A70408" w:rsidRPr="00A70408" w:rsidRDefault="00A70408" w:rsidP="00A70408">
      <w:pPr>
        <w:spacing w:after="0" w:line="240" w:lineRule="auto"/>
        <w:rPr>
          <w:rFonts w:cstheme="minorHAnsi"/>
          <w:strike/>
        </w:rPr>
      </w:pPr>
    </w:p>
    <w:p w14:paraId="5F709D79" w14:textId="77777777" w:rsidR="002D3D3A" w:rsidRPr="00C42590" w:rsidRDefault="002D3D3A" w:rsidP="002D3D3A">
      <w:pPr>
        <w:spacing w:after="0" w:line="240" w:lineRule="auto"/>
        <w:rPr>
          <w:rFonts w:cstheme="minorHAnsi"/>
        </w:rPr>
      </w:pPr>
    </w:p>
    <w:p w14:paraId="7E561607" w14:textId="77777777" w:rsidR="002D3D3A" w:rsidRDefault="002D3D3A" w:rsidP="00957474">
      <w:pPr>
        <w:spacing w:after="0" w:line="240" w:lineRule="auto"/>
        <w:ind w:firstLine="360"/>
        <w:rPr>
          <w:rFonts w:cstheme="minorHAnsi"/>
          <w:sz w:val="24"/>
          <w:szCs w:val="24"/>
        </w:rPr>
      </w:pPr>
      <w:r w:rsidRPr="00C42590">
        <w:rPr>
          <w:rFonts w:cstheme="minorHAnsi"/>
          <w:sz w:val="24"/>
          <w:szCs w:val="24"/>
        </w:rPr>
        <w:t xml:space="preserve">All applications are subject to an eligibility review by the Program Administrator.  Incomplete or fragmented applications will not be processed.  Funds must be used by the person who applied and was approved; no portion of this funding award may be transferred to another person. </w:t>
      </w:r>
    </w:p>
    <w:p w14:paraId="4797FA09" w14:textId="77777777" w:rsidR="00A70408" w:rsidRDefault="00A70408" w:rsidP="002D3D3A">
      <w:pPr>
        <w:spacing w:after="0" w:line="240" w:lineRule="auto"/>
        <w:rPr>
          <w:rFonts w:cstheme="minorHAnsi"/>
          <w:sz w:val="24"/>
          <w:szCs w:val="24"/>
        </w:rPr>
      </w:pPr>
    </w:p>
    <w:p w14:paraId="747DCC1C" w14:textId="750F9F71" w:rsidR="00C42590" w:rsidRDefault="00C42590" w:rsidP="00C42590">
      <w:pPr>
        <w:spacing w:after="0" w:line="240" w:lineRule="auto"/>
        <w:rPr>
          <w:rFonts w:eastAsia="Times New Roman" w:cstheme="minorHAnsi"/>
          <w:sz w:val="24"/>
          <w:szCs w:val="20"/>
        </w:rPr>
      </w:pPr>
      <w:r w:rsidRPr="00957474">
        <w:rPr>
          <w:rFonts w:cstheme="minorHAnsi"/>
          <w:b/>
          <w:sz w:val="24"/>
          <w:szCs w:val="24"/>
          <w:u w:val="single"/>
        </w:rPr>
        <w:t>PURC</w:t>
      </w:r>
      <w:r w:rsidR="00957474" w:rsidRPr="00957474">
        <w:rPr>
          <w:rFonts w:cstheme="minorHAnsi"/>
          <w:b/>
          <w:sz w:val="24"/>
          <w:szCs w:val="24"/>
          <w:u w:val="single"/>
        </w:rPr>
        <w:t>H</w:t>
      </w:r>
      <w:r w:rsidRPr="00957474">
        <w:rPr>
          <w:rFonts w:cstheme="minorHAnsi"/>
          <w:b/>
          <w:sz w:val="24"/>
          <w:szCs w:val="24"/>
          <w:u w:val="single"/>
        </w:rPr>
        <w:t>ASES</w:t>
      </w:r>
      <w:r w:rsidR="00753416" w:rsidRPr="00957474">
        <w:rPr>
          <w:rFonts w:cstheme="minorHAnsi"/>
          <w:b/>
          <w:sz w:val="24"/>
          <w:szCs w:val="24"/>
          <w:u w:val="single"/>
        </w:rPr>
        <w:t>/REIMBURSEMENTS</w:t>
      </w:r>
      <w:r w:rsidRPr="00957474">
        <w:rPr>
          <w:rFonts w:eastAsia="Times New Roman" w:cstheme="minorHAnsi"/>
          <w:sz w:val="24"/>
          <w:szCs w:val="20"/>
        </w:rPr>
        <w:t xml:space="preserve"> (Purchases and reimbursements shall conform </w:t>
      </w:r>
      <w:r w:rsidRPr="00C42590">
        <w:rPr>
          <w:rFonts w:eastAsia="Times New Roman" w:cstheme="minorHAnsi"/>
          <w:sz w:val="24"/>
          <w:szCs w:val="20"/>
        </w:rPr>
        <w:t>to applicable regulations and the Tribal Administration’s Procurement Policy and Procedure</w:t>
      </w:r>
      <w:r>
        <w:rPr>
          <w:rFonts w:eastAsia="Times New Roman" w:cstheme="minorHAnsi"/>
          <w:sz w:val="24"/>
          <w:szCs w:val="20"/>
        </w:rPr>
        <w:t>)</w:t>
      </w:r>
      <w:r w:rsidRPr="00C42590">
        <w:rPr>
          <w:rFonts w:eastAsia="Times New Roman" w:cstheme="minorHAnsi"/>
          <w:sz w:val="24"/>
          <w:szCs w:val="20"/>
        </w:rPr>
        <w:t xml:space="preserve"> </w:t>
      </w:r>
    </w:p>
    <w:p w14:paraId="190C526C" w14:textId="77777777" w:rsidR="00753416" w:rsidRPr="00C42590" w:rsidRDefault="00753416" w:rsidP="00753416">
      <w:pPr>
        <w:spacing w:after="0" w:line="240" w:lineRule="auto"/>
        <w:rPr>
          <w:rFonts w:cstheme="minorHAnsi"/>
          <w:b/>
          <w:sz w:val="24"/>
          <w:szCs w:val="24"/>
          <w:u w:val="single"/>
        </w:rPr>
      </w:pPr>
    </w:p>
    <w:p w14:paraId="32D82C37" w14:textId="73649913" w:rsidR="00753416" w:rsidRPr="00957474" w:rsidRDefault="00753416" w:rsidP="00957474">
      <w:pPr>
        <w:spacing w:after="0" w:line="240" w:lineRule="auto"/>
        <w:ind w:firstLine="360"/>
        <w:rPr>
          <w:rFonts w:cstheme="minorHAnsi"/>
          <w:sz w:val="24"/>
          <w:szCs w:val="24"/>
        </w:rPr>
      </w:pPr>
      <w:r w:rsidRPr="00957474">
        <w:rPr>
          <w:rFonts w:eastAsia="Times New Roman" w:cstheme="minorHAnsi"/>
          <w:sz w:val="24"/>
          <w:szCs w:val="20"/>
        </w:rPr>
        <w:t xml:space="preserve">Reimbursements must have </w:t>
      </w:r>
      <w:r w:rsidR="00081067" w:rsidRPr="00957474">
        <w:rPr>
          <w:rFonts w:eastAsia="Times New Roman" w:cstheme="minorHAnsi"/>
          <w:sz w:val="24"/>
          <w:szCs w:val="20"/>
        </w:rPr>
        <w:t>pre-authorized approval by the Education Director before an order or commitment to spend Tribal resources can be made</w:t>
      </w:r>
      <w:r w:rsidR="00C42590" w:rsidRPr="00957474">
        <w:rPr>
          <w:rFonts w:eastAsia="Times New Roman" w:cstheme="minorHAnsi"/>
          <w:sz w:val="24"/>
          <w:szCs w:val="20"/>
        </w:rPr>
        <w:t xml:space="preserve">, pre-authorization must be in written form by email. </w:t>
      </w:r>
      <w:r w:rsidRPr="00957474">
        <w:rPr>
          <w:rFonts w:cstheme="minorHAnsi"/>
          <w:sz w:val="24"/>
          <w:szCs w:val="24"/>
        </w:rPr>
        <w:t xml:space="preserve">All support funds will be paid and accounted for by the tribal admin accounting department.  Checks shall be written directly to the vendor or </w:t>
      </w:r>
      <w:r w:rsidR="00C42590" w:rsidRPr="00957474">
        <w:rPr>
          <w:rFonts w:cstheme="minorHAnsi"/>
          <w:sz w:val="24"/>
          <w:szCs w:val="24"/>
        </w:rPr>
        <w:t xml:space="preserve">approved </w:t>
      </w:r>
      <w:r w:rsidRPr="00957474">
        <w:rPr>
          <w:rFonts w:cstheme="minorHAnsi"/>
          <w:sz w:val="24"/>
          <w:szCs w:val="24"/>
        </w:rPr>
        <w:t>pre-authorized reimbursements</w:t>
      </w:r>
    </w:p>
    <w:p w14:paraId="2A251851" w14:textId="755164D0" w:rsidR="00753416" w:rsidRPr="00C42590" w:rsidRDefault="00753416" w:rsidP="00753416">
      <w:pPr>
        <w:pStyle w:val="ListParagraph"/>
        <w:numPr>
          <w:ilvl w:val="0"/>
          <w:numId w:val="1"/>
        </w:numPr>
        <w:spacing w:after="0" w:line="240" w:lineRule="auto"/>
        <w:rPr>
          <w:rFonts w:cstheme="minorHAnsi"/>
          <w:sz w:val="24"/>
          <w:szCs w:val="24"/>
        </w:rPr>
      </w:pPr>
      <w:r w:rsidRPr="00C42590">
        <w:rPr>
          <w:rFonts w:cstheme="minorHAnsi"/>
          <w:sz w:val="24"/>
          <w:szCs w:val="24"/>
        </w:rPr>
        <w:t>No reimbursement will be made for items not included in the approved support budget or without pre-</w:t>
      </w:r>
      <w:r w:rsidR="008D55B4" w:rsidRPr="00C42590">
        <w:rPr>
          <w:rFonts w:cstheme="minorHAnsi"/>
          <w:sz w:val="24"/>
          <w:szCs w:val="24"/>
        </w:rPr>
        <w:t>a</w:t>
      </w:r>
      <w:r w:rsidR="008D55B4" w:rsidRPr="00957474">
        <w:rPr>
          <w:rFonts w:cstheme="minorHAnsi"/>
          <w:sz w:val="24"/>
          <w:szCs w:val="24"/>
        </w:rPr>
        <w:t xml:space="preserve">uthorization </w:t>
      </w:r>
    </w:p>
    <w:p w14:paraId="6C22A933" w14:textId="77777777" w:rsidR="00753416" w:rsidRPr="00C42590" w:rsidRDefault="00753416" w:rsidP="00753416">
      <w:pPr>
        <w:pStyle w:val="ListParagraph"/>
        <w:numPr>
          <w:ilvl w:val="0"/>
          <w:numId w:val="1"/>
        </w:numPr>
        <w:spacing w:after="0" w:line="240" w:lineRule="auto"/>
        <w:rPr>
          <w:rFonts w:cstheme="minorHAnsi"/>
          <w:sz w:val="24"/>
          <w:szCs w:val="24"/>
        </w:rPr>
      </w:pPr>
      <w:r w:rsidRPr="00C42590">
        <w:rPr>
          <w:rFonts w:cstheme="minorHAnsi"/>
          <w:sz w:val="24"/>
          <w:szCs w:val="24"/>
        </w:rPr>
        <w:t>An itemized voucher, invoice, PO</w:t>
      </w:r>
      <w:r w:rsidR="00081067" w:rsidRPr="00C42590">
        <w:rPr>
          <w:rFonts w:cstheme="minorHAnsi"/>
          <w:sz w:val="24"/>
          <w:szCs w:val="24"/>
        </w:rPr>
        <w:t>, or copies of actual receipts must be used as purchase documentation; new</w:t>
      </w:r>
      <w:r w:rsidRPr="00C42590">
        <w:rPr>
          <w:rFonts w:cstheme="minorHAnsi"/>
          <w:sz w:val="24"/>
          <w:szCs w:val="24"/>
        </w:rPr>
        <w:t xml:space="preserve"> accounts must provide a W9.</w:t>
      </w:r>
    </w:p>
    <w:p w14:paraId="08C1F833" w14:textId="77777777" w:rsidR="00753416" w:rsidRPr="00C42590" w:rsidRDefault="00753416" w:rsidP="00753416">
      <w:pPr>
        <w:pStyle w:val="ListParagraph"/>
        <w:numPr>
          <w:ilvl w:val="0"/>
          <w:numId w:val="1"/>
        </w:numPr>
        <w:spacing w:after="0" w:line="240" w:lineRule="auto"/>
        <w:rPr>
          <w:rFonts w:cstheme="minorHAnsi"/>
          <w:sz w:val="24"/>
          <w:szCs w:val="24"/>
        </w:rPr>
      </w:pPr>
      <w:r w:rsidRPr="00C42590">
        <w:rPr>
          <w:rFonts w:cstheme="minorHAnsi"/>
          <w:sz w:val="24"/>
          <w:szCs w:val="24"/>
        </w:rPr>
        <w:t xml:space="preserve">Schools are required to furnish certain items for students. </w:t>
      </w:r>
      <w:r w:rsidR="00081067" w:rsidRPr="00C42590">
        <w:rPr>
          <w:rFonts w:cstheme="minorHAnsi"/>
          <w:sz w:val="24"/>
          <w:szCs w:val="24"/>
        </w:rPr>
        <w:t>Items</w:t>
      </w:r>
      <w:r w:rsidRPr="00C42590">
        <w:rPr>
          <w:rFonts w:cstheme="minorHAnsi"/>
          <w:sz w:val="24"/>
          <w:szCs w:val="24"/>
        </w:rPr>
        <w:t xml:space="preserve"> that the school </w:t>
      </w:r>
      <w:r w:rsidR="00081067" w:rsidRPr="00C42590">
        <w:rPr>
          <w:rFonts w:cstheme="minorHAnsi"/>
          <w:sz w:val="24"/>
          <w:szCs w:val="24"/>
        </w:rPr>
        <w:t>provides</w:t>
      </w:r>
      <w:r w:rsidRPr="00C42590">
        <w:rPr>
          <w:rFonts w:cstheme="minorHAnsi"/>
          <w:sz w:val="24"/>
          <w:szCs w:val="24"/>
        </w:rPr>
        <w:t xml:space="preserve"> to other students as part of school policy will not be eligible for support funds.</w:t>
      </w:r>
    </w:p>
    <w:p w14:paraId="14885528" w14:textId="77777777" w:rsidR="00753416" w:rsidRPr="00C42590" w:rsidRDefault="00753416" w:rsidP="00753416">
      <w:pPr>
        <w:pStyle w:val="ListParagraph"/>
        <w:numPr>
          <w:ilvl w:val="0"/>
          <w:numId w:val="1"/>
        </w:numPr>
        <w:spacing w:after="0" w:line="240" w:lineRule="auto"/>
        <w:rPr>
          <w:rFonts w:cstheme="minorHAnsi"/>
          <w:sz w:val="24"/>
          <w:szCs w:val="24"/>
        </w:rPr>
      </w:pPr>
      <w:r w:rsidRPr="00C42590">
        <w:rPr>
          <w:rFonts w:cstheme="minorHAnsi"/>
          <w:sz w:val="24"/>
          <w:szCs w:val="24"/>
        </w:rPr>
        <w:t xml:space="preserve">Invoices or vouchers must clearly state the </w:t>
      </w:r>
      <w:r w:rsidR="00081067" w:rsidRPr="00C42590">
        <w:rPr>
          <w:rFonts w:cstheme="minorHAnsi"/>
          <w:sz w:val="24"/>
          <w:szCs w:val="24"/>
        </w:rPr>
        <w:t xml:space="preserve">student's name and the </w:t>
      </w:r>
      <w:r w:rsidRPr="00C42590">
        <w:rPr>
          <w:rFonts w:cstheme="minorHAnsi"/>
          <w:sz w:val="24"/>
          <w:szCs w:val="24"/>
        </w:rPr>
        <w:t>items requested for purchase.</w:t>
      </w:r>
    </w:p>
    <w:p w14:paraId="4D379EB2" w14:textId="77777777" w:rsidR="00753416" w:rsidRPr="00C42590" w:rsidRDefault="00753416" w:rsidP="00753416">
      <w:pPr>
        <w:spacing w:after="0" w:line="240" w:lineRule="auto"/>
        <w:rPr>
          <w:rFonts w:cstheme="minorHAnsi"/>
          <w:sz w:val="24"/>
          <w:szCs w:val="24"/>
        </w:rPr>
      </w:pPr>
    </w:p>
    <w:p w14:paraId="69CFF139" w14:textId="3FA67814" w:rsidR="008D55B4" w:rsidRPr="00957474" w:rsidRDefault="00753416" w:rsidP="00957474">
      <w:pPr>
        <w:spacing w:after="0" w:line="240" w:lineRule="auto"/>
        <w:ind w:firstLine="360"/>
        <w:rPr>
          <w:rFonts w:cstheme="minorHAnsi"/>
          <w:sz w:val="24"/>
          <w:szCs w:val="24"/>
        </w:rPr>
      </w:pPr>
      <w:r w:rsidRPr="00957474">
        <w:rPr>
          <w:rFonts w:cstheme="minorHAnsi"/>
          <w:sz w:val="24"/>
          <w:szCs w:val="24"/>
        </w:rPr>
        <w:t xml:space="preserve">All expenditure item claims submitted to </w:t>
      </w:r>
      <w:r w:rsidR="00081067" w:rsidRPr="00957474">
        <w:rPr>
          <w:rFonts w:cstheme="minorHAnsi"/>
          <w:sz w:val="24"/>
          <w:szCs w:val="24"/>
        </w:rPr>
        <w:t>the Education Department must have attached receipts. All</w:t>
      </w:r>
      <w:r w:rsidRPr="00957474">
        <w:rPr>
          <w:rFonts w:cstheme="minorHAnsi"/>
          <w:sz w:val="24"/>
          <w:szCs w:val="24"/>
        </w:rPr>
        <w:t xml:space="preserve"> expenditures must be accounted for. </w:t>
      </w:r>
      <w:r w:rsidR="008D55B4" w:rsidRPr="00957474">
        <w:rPr>
          <w:rFonts w:cstheme="minorHAnsi"/>
          <w:sz w:val="24"/>
          <w:szCs w:val="24"/>
        </w:rPr>
        <w:t xml:space="preserve">If </w:t>
      </w:r>
      <w:r w:rsidR="00081067" w:rsidRPr="00957474">
        <w:rPr>
          <w:rFonts w:cstheme="minorHAnsi"/>
          <w:sz w:val="24"/>
          <w:szCs w:val="24"/>
        </w:rPr>
        <w:t>all receipts for funds you directly received from an approved application</w:t>
      </w:r>
      <w:r w:rsidR="008D55B4" w:rsidRPr="00957474">
        <w:rPr>
          <w:rFonts w:cstheme="minorHAnsi"/>
          <w:sz w:val="24"/>
          <w:szCs w:val="24"/>
        </w:rPr>
        <w:t xml:space="preserve"> are not submitted in a timely matter</w:t>
      </w:r>
      <w:r w:rsidR="00081067" w:rsidRPr="00957474">
        <w:rPr>
          <w:rFonts w:cstheme="minorHAnsi"/>
          <w:sz w:val="24"/>
          <w:szCs w:val="24"/>
        </w:rPr>
        <w:t xml:space="preserve"> </w:t>
      </w:r>
      <w:r w:rsidR="008D55B4" w:rsidRPr="00957474">
        <w:rPr>
          <w:rFonts w:cstheme="minorHAnsi"/>
          <w:sz w:val="24"/>
          <w:szCs w:val="24"/>
        </w:rPr>
        <w:t xml:space="preserve">no further assistance will available </w:t>
      </w:r>
      <w:r w:rsidRPr="00957474">
        <w:rPr>
          <w:rFonts w:cstheme="minorHAnsi"/>
          <w:sz w:val="24"/>
          <w:szCs w:val="24"/>
        </w:rPr>
        <w:t xml:space="preserve">until all delinquent receipts are received and your application is closed.   </w:t>
      </w:r>
    </w:p>
    <w:p w14:paraId="24D14533" w14:textId="77777777" w:rsidR="00B92483" w:rsidRDefault="00B92483" w:rsidP="00957474">
      <w:pPr>
        <w:spacing w:after="0" w:line="240" w:lineRule="auto"/>
        <w:ind w:firstLine="360"/>
        <w:rPr>
          <w:rFonts w:cstheme="minorHAnsi"/>
          <w:sz w:val="24"/>
          <w:szCs w:val="24"/>
        </w:rPr>
      </w:pPr>
    </w:p>
    <w:p w14:paraId="08438A46" w14:textId="2EAC58A4" w:rsidR="006C4B27" w:rsidRPr="00957474" w:rsidRDefault="006C4B27" w:rsidP="00957474">
      <w:pPr>
        <w:spacing w:after="0" w:line="240" w:lineRule="auto"/>
        <w:ind w:firstLine="360"/>
        <w:rPr>
          <w:rFonts w:cstheme="minorHAnsi"/>
          <w:sz w:val="24"/>
          <w:szCs w:val="24"/>
        </w:rPr>
      </w:pPr>
      <w:r w:rsidRPr="00C42590">
        <w:rPr>
          <w:rFonts w:cstheme="minorHAnsi"/>
          <w:sz w:val="24"/>
          <w:szCs w:val="24"/>
        </w:rPr>
        <w:t xml:space="preserve">When </w:t>
      </w:r>
      <w:r w:rsidRPr="00957474">
        <w:rPr>
          <w:rFonts w:cstheme="minorHAnsi"/>
          <w:sz w:val="24"/>
          <w:szCs w:val="24"/>
        </w:rPr>
        <w:t xml:space="preserve">applications are </w:t>
      </w:r>
      <w:r w:rsidR="00957474" w:rsidRPr="00957474">
        <w:rPr>
          <w:rFonts w:cstheme="minorHAnsi"/>
          <w:sz w:val="24"/>
          <w:szCs w:val="24"/>
        </w:rPr>
        <w:t>received,</w:t>
      </w:r>
      <w:r w:rsidRPr="00957474">
        <w:rPr>
          <w:rFonts w:cstheme="minorHAnsi"/>
          <w:sz w:val="24"/>
          <w:szCs w:val="24"/>
        </w:rPr>
        <w:t xml:space="preserve"> they are all fully reviewed with all information provided by applicant. With careful consideration a decision is made to approve or deny. your application for funding is denied, you have the right to the appeal the decision of the Program Administrator.  The applicant may seek reconsideration of the initial application with the Program Administrator.</w:t>
      </w:r>
    </w:p>
    <w:p w14:paraId="1455F125" w14:textId="77777777" w:rsidR="00753416" w:rsidRPr="00C42590" w:rsidRDefault="00753416" w:rsidP="00753416">
      <w:pPr>
        <w:spacing w:after="0" w:line="240" w:lineRule="auto"/>
        <w:rPr>
          <w:rFonts w:cstheme="minorHAnsi"/>
          <w:sz w:val="24"/>
          <w:szCs w:val="24"/>
        </w:rPr>
      </w:pPr>
    </w:p>
    <w:p w14:paraId="4010E6D1" w14:textId="77777777" w:rsidR="00753416" w:rsidRPr="00C42590" w:rsidRDefault="00753416" w:rsidP="00753416">
      <w:pPr>
        <w:spacing w:after="0" w:line="240" w:lineRule="auto"/>
        <w:rPr>
          <w:rFonts w:cstheme="minorHAnsi"/>
          <w:b/>
          <w:sz w:val="24"/>
          <w:szCs w:val="24"/>
          <w:u w:val="single"/>
        </w:rPr>
      </w:pPr>
      <w:r w:rsidRPr="00C42590">
        <w:rPr>
          <w:rFonts w:cstheme="minorHAnsi"/>
          <w:b/>
          <w:sz w:val="24"/>
          <w:szCs w:val="24"/>
          <w:u w:val="single"/>
        </w:rPr>
        <w:t>APPEAL PROCESS:</w:t>
      </w:r>
    </w:p>
    <w:p w14:paraId="69A4A622" w14:textId="5F5108BC" w:rsidR="00753416" w:rsidRPr="00C42590" w:rsidRDefault="00753416" w:rsidP="00957474">
      <w:pPr>
        <w:spacing w:after="0" w:line="240" w:lineRule="auto"/>
        <w:ind w:firstLine="720"/>
        <w:rPr>
          <w:rFonts w:cstheme="minorHAnsi"/>
          <w:sz w:val="24"/>
          <w:szCs w:val="24"/>
        </w:rPr>
      </w:pPr>
      <w:r w:rsidRPr="00C42590">
        <w:rPr>
          <w:rFonts w:cstheme="minorHAnsi"/>
          <w:sz w:val="24"/>
          <w:szCs w:val="24"/>
        </w:rPr>
        <w:t xml:space="preserve">If an applicant is deemed ineligible, the Program Administrator shall provide the applicant </w:t>
      </w:r>
      <w:r w:rsidR="00081067" w:rsidRPr="00C42590">
        <w:rPr>
          <w:rFonts w:cstheme="minorHAnsi"/>
          <w:sz w:val="24"/>
          <w:szCs w:val="24"/>
        </w:rPr>
        <w:t xml:space="preserve">Notice of Denial </w:t>
      </w:r>
      <w:r w:rsidR="00FE748B" w:rsidRPr="00957474">
        <w:rPr>
          <w:rFonts w:cstheme="minorHAnsi"/>
          <w:sz w:val="24"/>
          <w:szCs w:val="24"/>
        </w:rPr>
        <w:t xml:space="preserve">in writing, </w:t>
      </w:r>
      <w:r w:rsidR="00081067" w:rsidRPr="00C42590">
        <w:rPr>
          <w:rFonts w:cstheme="minorHAnsi"/>
          <w:sz w:val="24"/>
          <w:szCs w:val="24"/>
        </w:rPr>
        <w:t>detailing the basis for the denial and informing the applicant of his or her appeal rights. The Notice of Denial</w:t>
      </w:r>
      <w:r w:rsidRPr="00C42590">
        <w:rPr>
          <w:rFonts w:cstheme="minorHAnsi"/>
          <w:sz w:val="24"/>
          <w:szCs w:val="24"/>
        </w:rPr>
        <w:t xml:space="preserve"> shall be personally served on the applicant or sent to the applicant at his or her last known address by certified mail, return receipt requested.</w:t>
      </w:r>
    </w:p>
    <w:p w14:paraId="6C8647FB" w14:textId="77777777" w:rsidR="00753416" w:rsidRPr="00C42590" w:rsidRDefault="00753416" w:rsidP="00753416">
      <w:pPr>
        <w:spacing w:after="0" w:line="240" w:lineRule="auto"/>
        <w:rPr>
          <w:rFonts w:cstheme="minorHAnsi"/>
          <w:sz w:val="24"/>
          <w:szCs w:val="24"/>
        </w:rPr>
      </w:pPr>
    </w:p>
    <w:p w14:paraId="02499FBC" w14:textId="77777777" w:rsidR="00753416" w:rsidRPr="00C42590" w:rsidRDefault="00753416" w:rsidP="00957474">
      <w:pPr>
        <w:spacing w:after="0" w:line="240" w:lineRule="auto"/>
        <w:ind w:firstLine="360"/>
        <w:rPr>
          <w:rFonts w:cstheme="minorHAnsi"/>
          <w:sz w:val="24"/>
          <w:szCs w:val="24"/>
        </w:rPr>
      </w:pPr>
      <w:r w:rsidRPr="00C42590">
        <w:rPr>
          <w:rFonts w:cstheme="minorHAnsi"/>
          <w:sz w:val="24"/>
          <w:szCs w:val="24"/>
        </w:rPr>
        <w:t>An applicant may appeal a Notice of Denial of a timely submitted application for Program Benefits to the Education Advisory Committee</w:t>
      </w:r>
      <w:r w:rsidR="00BA6C2F" w:rsidRPr="00C42590">
        <w:rPr>
          <w:rFonts w:cstheme="minorHAnsi"/>
          <w:sz w:val="24"/>
          <w:szCs w:val="24"/>
        </w:rPr>
        <w:t xml:space="preserve"> who will serve as the Appeals Board. </w:t>
      </w:r>
    </w:p>
    <w:p w14:paraId="5D8196EF" w14:textId="77777777" w:rsidR="00753416" w:rsidRPr="00C42590" w:rsidRDefault="00753416" w:rsidP="00753416">
      <w:pPr>
        <w:spacing w:after="0" w:line="240" w:lineRule="auto"/>
        <w:rPr>
          <w:rFonts w:cstheme="minorHAnsi"/>
          <w:sz w:val="24"/>
          <w:szCs w:val="24"/>
        </w:rPr>
      </w:pPr>
    </w:p>
    <w:p w14:paraId="4F882C09" w14:textId="77777777" w:rsidR="00753416" w:rsidRDefault="00753416" w:rsidP="00753416">
      <w:pPr>
        <w:pStyle w:val="ListParagraph"/>
        <w:numPr>
          <w:ilvl w:val="0"/>
          <w:numId w:val="8"/>
        </w:numPr>
        <w:spacing w:after="0" w:line="240" w:lineRule="auto"/>
        <w:rPr>
          <w:rFonts w:cstheme="minorHAnsi"/>
          <w:sz w:val="24"/>
          <w:szCs w:val="24"/>
        </w:rPr>
      </w:pPr>
      <w:r w:rsidRPr="00FE748B">
        <w:rPr>
          <w:rFonts w:cstheme="minorHAnsi"/>
          <w:b/>
          <w:sz w:val="24"/>
          <w:szCs w:val="24"/>
        </w:rPr>
        <w:lastRenderedPageBreak/>
        <w:t>Contents of Appeal:</w:t>
      </w:r>
      <w:r w:rsidRPr="00C42590">
        <w:rPr>
          <w:rFonts w:cstheme="minorHAnsi"/>
          <w:sz w:val="24"/>
          <w:szCs w:val="24"/>
        </w:rPr>
        <w:t xml:space="preserve">  an appeal shall state the reasons why the decision denying the application should be reversed</w:t>
      </w:r>
      <w:r w:rsidR="00081067" w:rsidRPr="00C42590">
        <w:rPr>
          <w:rFonts w:cstheme="minorHAnsi"/>
          <w:sz w:val="24"/>
          <w:szCs w:val="24"/>
        </w:rPr>
        <w:t>,</w:t>
      </w:r>
      <w:r w:rsidRPr="00C42590">
        <w:rPr>
          <w:rFonts w:cstheme="minorHAnsi"/>
          <w:sz w:val="24"/>
          <w:szCs w:val="24"/>
        </w:rPr>
        <w:t xml:space="preserve"> and the appeal shall attach a true and correct copy of the notice of denial along with the original application and all materials provided at the time of the application.</w:t>
      </w:r>
    </w:p>
    <w:p w14:paraId="360E449D" w14:textId="77777777" w:rsidR="00FE748B" w:rsidRPr="00FE748B" w:rsidRDefault="00FE748B" w:rsidP="00FE748B">
      <w:pPr>
        <w:spacing w:after="0" w:line="240" w:lineRule="auto"/>
        <w:ind w:left="360"/>
        <w:rPr>
          <w:rFonts w:cstheme="minorHAnsi"/>
          <w:sz w:val="24"/>
          <w:szCs w:val="24"/>
        </w:rPr>
      </w:pPr>
    </w:p>
    <w:p w14:paraId="5C6B11BA" w14:textId="77777777" w:rsidR="00753416" w:rsidRDefault="00753416" w:rsidP="00753416">
      <w:pPr>
        <w:pStyle w:val="ListParagraph"/>
        <w:numPr>
          <w:ilvl w:val="0"/>
          <w:numId w:val="8"/>
        </w:numPr>
        <w:spacing w:after="0" w:line="240" w:lineRule="auto"/>
        <w:rPr>
          <w:rFonts w:cstheme="minorHAnsi"/>
          <w:sz w:val="24"/>
          <w:szCs w:val="24"/>
        </w:rPr>
      </w:pPr>
      <w:r w:rsidRPr="00FE748B">
        <w:rPr>
          <w:rFonts w:cstheme="minorHAnsi"/>
          <w:b/>
          <w:sz w:val="24"/>
          <w:szCs w:val="24"/>
        </w:rPr>
        <w:t>Service of Appeal:</w:t>
      </w:r>
      <w:r w:rsidRPr="00C42590">
        <w:rPr>
          <w:rFonts w:cstheme="minorHAnsi"/>
          <w:sz w:val="24"/>
          <w:szCs w:val="24"/>
        </w:rPr>
        <w:t xml:space="preserve">  Copies of the appeal shall be personally served or by certified mail return receipt requested, upon the designated General manager at PO B</w:t>
      </w:r>
      <w:r w:rsidR="00FE748B" w:rsidRPr="00957474">
        <w:rPr>
          <w:rFonts w:cstheme="minorHAnsi"/>
          <w:sz w:val="24"/>
          <w:szCs w:val="24"/>
        </w:rPr>
        <w:t>ox</w:t>
      </w:r>
      <w:r w:rsidRPr="00C42590">
        <w:rPr>
          <w:rFonts w:cstheme="minorHAnsi"/>
          <w:sz w:val="24"/>
          <w:szCs w:val="24"/>
        </w:rPr>
        <w:t xml:space="preserve"> 157, Deming, WA  98244 and the Office of tribal Attorney at POB 63, Deming,</w:t>
      </w:r>
      <w:r w:rsidR="00FE748B">
        <w:rPr>
          <w:rFonts w:cstheme="minorHAnsi"/>
          <w:sz w:val="24"/>
          <w:szCs w:val="24"/>
        </w:rPr>
        <w:t xml:space="preserve"> </w:t>
      </w:r>
      <w:r w:rsidRPr="00C42590">
        <w:rPr>
          <w:rFonts w:cstheme="minorHAnsi"/>
          <w:sz w:val="24"/>
          <w:szCs w:val="24"/>
        </w:rPr>
        <w:t>WA  98244.</w:t>
      </w:r>
    </w:p>
    <w:p w14:paraId="1293EC7B" w14:textId="77777777" w:rsidR="00FE748B" w:rsidRPr="00FE748B" w:rsidRDefault="00FE748B" w:rsidP="00FE748B">
      <w:pPr>
        <w:spacing w:after="0" w:line="240" w:lineRule="auto"/>
        <w:rPr>
          <w:rFonts w:cstheme="minorHAnsi"/>
          <w:sz w:val="24"/>
          <w:szCs w:val="24"/>
        </w:rPr>
      </w:pPr>
    </w:p>
    <w:p w14:paraId="4FE3F157" w14:textId="77777777" w:rsidR="00753416" w:rsidRDefault="00753416" w:rsidP="00753416">
      <w:pPr>
        <w:pStyle w:val="ListParagraph"/>
        <w:numPr>
          <w:ilvl w:val="0"/>
          <w:numId w:val="8"/>
        </w:numPr>
        <w:spacing w:after="0" w:line="240" w:lineRule="auto"/>
        <w:rPr>
          <w:rFonts w:cstheme="minorHAnsi"/>
          <w:sz w:val="24"/>
          <w:szCs w:val="24"/>
        </w:rPr>
      </w:pPr>
      <w:r w:rsidRPr="00FE748B">
        <w:rPr>
          <w:rFonts w:cstheme="minorHAnsi"/>
          <w:b/>
          <w:sz w:val="24"/>
          <w:szCs w:val="24"/>
        </w:rPr>
        <w:t>Deadline to appeal:</w:t>
      </w:r>
      <w:r w:rsidRPr="00C42590">
        <w:rPr>
          <w:rFonts w:cstheme="minorHAnsi"/>
          <w:sz w:val="24"/>
          <w:szCs w:val="24"/>
        </w:rPr>
        <w:t xml:space="preserve">  Appeals to the designated Education Advisory Committee shall be filed within five (5) calendar days after the applicant has been mailed the Notice of Denial.  If the applicant has been personally served, he or she shall have two (2) calendar days to appeal the Notice of Denial.</w:t>
      </w:r>
    </w:p>
    <w:p w14:paraId="76AE7B75" w14:textId="77777777" w:rsidR="00E25CE3" w:rsidRPr="00E25CE3" w:rsidRDefault="00E25CE3" w:rsidP="00E25CE3">
      <w:pPr>
        <w:spacing w:after="0" w:line="240" w:lineRule="auto"/>
        <w:rPr>
          <w:rFonts w:cstheme="minorHAnsi"/>
          <w:sz w:val="24"/>
          <w:szCs w:val="24"/>
        </w:rPr>
      </w:pPr>
    </w:p>
    <w:p w14:paraId="1EC32414" w14:textId="77777777" w:rsidR="00753416" w:rsidRDefault="00753416" w:rsidP="00753416">
      <w:pPr>
        <w:pStyle w:val="ListParagraph"/>
        <w:numPr>
          <w:ilvl w:val="0"/>
          <w:numId w:val="8"/>
        </w:numPr>
        <w:spacing w:after="0" w:line="240" w:lineRule="auto"/>
        <w:rPr>
          <w:rFonts w:cstheme="minorHAnsi"/>
          <w:sz w:val="24"/>
          <w:szCs w:val="24"/>
        </w:rPr>
      </w:pPr>
      <w:r w:rsidRPr="00E25CE3">
        <w:rPr>
          <w:rFonts w:cstheme="minorHAnsi"/>
          <w:b/>
          <w:sz w:val="24"/>
          <w:szCs w:val="24"/>
        </w:rPr>
        <w:t>Record on Review:</w:t>
      </w:r>
      <w:r w:rsidRPr="00C42590">
        <w:rPr>
          <w:rFonts w:cstheme="minorHAnsi"/>
          <w:sz w:val="24"/>
          <w:szCs w:val="24"/>
        </w:rPr>
        <w:t xml:space="preserve">  The Education Advisory Committee shall only review the evidence the Program Administrator used to make its decision (the record below) and shall not review new evidence or hear new testimony.  The standard of review shall be substantial evidence.  The Education Advisory Committee </w:t>
      </w:r>
      <w:r w:rsidR="00081067" w:rsidRPr="00C42590">
        <w:rPr>
          <w:rFonts w:cstheme="minorHAnsi"/>
          <w:sz w:val="24"/>
          <w:szCs w:val="24"/>
        </w:rPr>
        <w:t>can</w:t>
      </w:r>
      <w:r w:rsidRPr="00C42590">
        <w:rPr>
          <w:rFonts w:cstheme="minorHAnsi"/>
          <w:sz w:val="24"/>
          <w:szCs w:val="24"/>
        </w:rPr>
        <w:t xml:space="preserve"> have oral arguments so long as the timeframes are met.</w:t>
      </w:r>
    </w:p>
    <w:p w14:paraId="3F4BCE62" w14:textId="77777777" w:rsidR="00E25CE3" w:rsidRPr="00E25CE3" w:rsidRDefault="00E25CE3" w:rsidP="00E25CE3">
      <w:pPr>
        <w:spacing w:after="0" w:line="240" w:lineRule="auto"/>
        <w:rPr>
          <w:rFonts w:cstheme="minorHAnsi"/>
          <w:sz w:val="24"/>
          <w:szCs w:val="24"/>
        </w:rPr>
      </w:pPr>
    </w:p>
    <w:p w14:paraId="5A396B81" w14:textId="77777777" w:rsidR="00753416" w:rsidRDefault="00753416" w:rsidP="00753416">
      <w:pPr>
        <w:pStyle w:val="ListParagraph"/>
        <w:numPr>
          <w:ilvl w:val="0"/>
          <w:numId w:val="8"/>
        </w:numPr>
        <w:spacing w:after="0" w:line="240" w:lineRule="auto"/>
        <w:rPr>
          <w:rFonts w:cstheme="minorHAnsi"/>
          <w:sz w:val="24"/>
          <w:szCs w:val="24"/>
        </w:rPr>
      </w:pPr>
      <w:r w:rsidRPr="00E25CE3">
        <w:rPr>
          <w:rFonts w:cstheme="minorHAnsi"/>
          <w:b/>
          <w:sz w:val="24"/>
          <w:szCs w:val="24"/>
        </w:rPr>
        <w:t>Written Decision:</w:t>
      </w:r>
      <w:r w:rsidRPr="00C42590">
        <w:rPr>
          <w:rFonts w:cstheme="minorHAnsi"/>
          <w:sz w:val="24"/>
          <w:szCs w:val="24"/>
        </w:rPr>
        <w:t xml:space="preserve">  The Education Advisory Committee shall issue a written decision within two (2) days of receiving the appeal.  The decision of the Education Advisory Committee shall be final.</w:t>
      </w:r>
    </w:p>
    <w:p w14:paraId="67DE0EE6" w14:textId="77777777" w:rsidR="00E25CE3" w:rsidRPr="00E25CE3" w:rsidRDefault="00E25CE3" w:rsidP="00E25CE3">
      <w:pPr>
        <w:spacing w:after="0" w:line="240" w:lineRule="auto"/>
        <w:rPr>
          <w:rFonts w:cstheme="minorHAnsi"/>
          <w:sz w:val="24"/>
          <w:szCs w:val="24"/>
        </w:rPr>
      </w:pPr>
    </w:p>
    <w:p w14:paraId="4CEE81FE" w14:textId="77777777" w:rsidR="00753416" w:rsidRPr="00C42590" w:rsidRDefault="00753416" w:rsidP="00753416">
      <w:pPr>
        <w:spacing w:after="0" w:line="240" w:lineRule="auto"/>
        <w:rPr>
          <w:rFonts w:cstheme="minorHAnsi"/>
          <w:sz w:val="24"/>
          <w:szCs w:val="24"/>
        </w:rPr>
      </w:pPr>
    </w:p>
    <w:p w14:paraId="74FDD173" w14:textId="77777777" w:rsidR="00753416" w:rsidRPr="00E25CE3" w:rsidRDefault="00753416" w:rsidP="00E25CE3">
      <w:pPr>
        <w:spacing w:after="0" w:line="240" w:lineRule="auto"/>
        <w:jc w:val="center"/>
        <w:rPr>
          <w:rFonts w:cstheme="minorHAnsi"/>
          <w:b/>
          <w:sz w:val="24"/>
          <w:szCs w:val="24"/>
        </w:rPr>
      </w:pPr>
      <w:r w:rsidRPr="00C42590">
        <w:rPr>
          <w:rFonts w:cstheme="minorHAnsi"/>
          <w:b/>
          <w:color w:val="FF0000"/>
          <w:sz w:val="24"/>
          <w:szCs w:val="24"/>
          <w:bdr w:val="single" w:sz="4" w:space="0" w:color="auto"/>
        </w:rPr>
        <w:t>Funding requests will be contingent upon the amount of funding approved by the Nooksack Tribal Council</w:t>
      </w:r>
      <w:r w:rsidR="00E25CE3">
        <w:rPr>
          <w:rFonts w:cstheme="minorHAnsi"/>
          <w:b/>
          <w:color w:val="FF0000"/>
          <w:sz w:val="24"/>
          <w:szCs w:val="24"/>
          <w:bdr w:val="single" w:sz="4" w:space="0" w:color="auto"/>
        </w:rPr>
        <w:t xml:space="preserve">. </w:t>
      </w:r>
    </w:p>
    <w:p w14:paraId="4859235C" w14:textId="77777777" w:rsidR="00753416" w:rsidRPr="00C42590" w:rsidRDefault="00753416" w:rsidP="00753416">
      <w:pPr>
        <w:spacing w:after="0" w:line="240" w:lineRule="auto"/>
        <w:rPr>
          <w:rFonts w:cstheme="minorHAnsi"/>
          <w:sz w:val="24"/>
          <w:szCs w:val="24"/>
        </w:rPr>
      </w:pPr>
      <w:r w:rsidRPr="00C42590">
        <w:rPr>
          <w:rFonts w:cstheme="minorHAnsi"/>
          <w:sz w:val="24"/>
          <w:szCs w:val="24"/>
        </w:rPr>
        <w:t xml:space="preserve"> </w:t>
      </w:r>
    </w:p>
    <w:p w14:paraId="1EAE608F" w14:textId="77777777" w:rsidR="00753416" w:rsidRPr="00C42590" w:rsidRDefault="00753416" w:rsidP="00753416">
      <w:pPr>
        <w:spacing w:after="0" w:line="240" w:lineRule="auto"/>
        <w:rPr>
          <w:rFonts w:cstheme="minorHAnsi"/>
        </w:rPr>
      </w:pPr>
    </w:p>
    <w:sectPr w:rsidR="00753416" w:rsidRPr="00C42590" w:rsidSect="007D5BF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6AD2C" w14:textId="77777777" w:rsidR="00575E50" w:rsidRDefault="00575E50">
      <w:pPr>
        <w:spacing w:after="0" w:line="240" w:lineRule="auto"/>
      </w:pPr>
      <w:r>
        <w:separator/>
      </w:r>
    </w:p>
  </w:endnote>
  <w:endnote w:type="continuationSeparator" w:id="0">
    <w:p w14:paraId="29BCFF85" w14:textId="77777777" w:rsidR="00575E50" w:rsidRDefault="00575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187184"/>
      <w:docPartObj>
        <w:docPartGallery w:val="Page Numbers (Bottom of Page)"/>
        <w:docPartUnique/>
      </w:docPartObj>
    </w:sdtPr>
    <w:sdtEndPr>
      <w:rPr>
        <w:noProof/>
      </w:rPr>
    </w:sdtEndPr>
    <w:sdtContent>
      <w:p w14:paraId="5F619116" w14:textId="77777777" w:rsidR="006448A0" w:rsidRDefault="007534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07D7ED" w14:textId="77777777" w:rsidR="006448A0" w:rsidRDefault="00B92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B0327" w14:textId="77777777" w:rsidR="00575E50" w:rsidRDefault="00575E50">
      <w:pPr>
        <w:spacing w:after="0" w:line="240" w:lineRule="auto"/>
      </w:pPr>
      <w:r>
        <w:separator/>
      </w:r>
    </w:p>
  </w:footnote>
  <w:footnote w:type="continuationSeparator" w:id="0">
    <w:p w14:paraId="445CA7F1" w14:textId="77777777" w:rsidR="00575E50" w:rsidRDefault="00575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73C9F"/>
    <w:multiLevelType w:val="hybridMultilevel"/>
    <w:tmpl w:val="AE42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3502A"/>
    <w:multiLevelType w:val="hybridMultilevel"/>
    <w:tmpl w:val="4B14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D54609"/>
    <w:multiLevelType w:val="hybridMultilevel"/>
    <w:tmpl w:val="02026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6A63D2"/>
    <w:multiLevelType w:val="hybridMultilevel"/>
    <w:tmpl w:val="5FB87D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97846"/>
    <w:multiLevelType w:val="hybridMultilevel"/>
    <w:tmpl w:val="C7B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46AED"/>
    <w:multiLevelType w:val="hybridMultilevel"/>
    <w:tmpl w:val="BBA2F03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496615C3"/>
    <w:multiLevelType w:val="hybridMultilevel"/>
    <w:tmpl w:val="8A5E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852368"/>
    <w:multiLevelType w:val="hybridMultilevel"/>
    <w:tmpl w:val="2C809F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424855"/>
    <w:multiLevelType w:val="hybridMultilevel"/>
    <w:tmpl w:val="47AE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945543"/>
    <w:multiLevelType w:val="hybridMultilevel"/>
    <w:tmpl w:val="67E433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062954"/>
    <w:multiLevelType w:val="hybridMultilevel"/>
    <w:tmpl w:val="730A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2"/>
  </w:num>
  <w:num w:numId="5">
    <w:abstractNumId w:val="0"/>
  </w:num>
  <w:num w:numId="6">
    <w:abstractNumId w:val="5"/>
  </w:num>
  <w:num w:numId="7">
    <w:abstractNumId w:val="10"/>
  </w:num>
  <w:num w:numId="8">
    <w:abstractNumId w:val="9"/>
  </w:num>
  <w:num w:numId="9">
    <w:abstractNumId w:val="1"/>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16"/>
    <w:rsid w:val="00081067"/>
    <w:rsid w:val="000C1EDE"/>
    <w:rsid w:val="0010279B"/>
    <w:rsid w:val="00177880"/>
    <w:rsid w:val="00195881"/>
    <w:rsid w:val="00287525"/>
    <w:rsid w:val="002B7415"/>
    <w:rsid w:val="002D3D3A"/>
    <w:rsid w:val="00326DC2"/>
    <w:rsid w:val="0045468A"/>
    <w:rsid w:val="004C5C12"/>
    <w:rsid w:val="00567FB8"/>
    <w:rsid w:val="00575E50"/>
    <w:rsid w:val="00614C67"/>
    <w:rsid w:val="00637A01"/>
    <w:rsid w:val="006458FC"/>
    <w:rsid w:val="006C4B27"/>
    <w:rsid w:val="0074380C"/>
    <w:rsid w:val="00753416"/>
    <w:rsid w:val="007A708D"/>
    <w:rsid w:val="007B23F5"/>
    <w:rsid w:val="008D55B4"/>
    <w:rsid w:val="00946888"/>
    <w:rsid w:val="00957474"/>
    <w:rsid w:val="009C1977"/>
    <w:rsid w:val="009F79CA"/>
    <w:rsid w:val="00A70408"/>
    <w:rsid w:val="00B50FCC"/>
    <w:rsid w:val="00B81F9E"/>
    <w:rsid w:val="00B92483"/>
    <w:rsid w:val="00BA6C2F"/>
    <w:rsid w:val="00C42590"/>
    <w:rsid w:val="00C82882"/>
    <w:rsid w:val="00C96C39"/>
    <w:rsid w:val="00D36065"/>
    <w:rsid w:val="00D92270"/>
    <w:rsid w:val="00DB2310"/>
    <w:rsid w:val="00E25CE3"/>
    <w:rsid w:val="00E52DB9"/>
    <w:rsid w:val="00ED2D3C"/>
    <w:rsid w:val="00F11AE4"/>
    <w:rsid w:val="00FE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7368F"/>
  <w15:chartTrackingRefBased/>
  <w15:docId w15:val="{4289E793-0596-4D09-A07F-949E9624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4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3416"/>
    <w:rPr>
      <w:color w:val="0563C1" w:themeColor="hyperlink"/>
      <w:u w:val="single"/>
    </w:rPr>
  </w:style>
  <w:style w:type="paragraph" w:styleId="ListParagraph">
    <w:name w:val="List Paragraph"/>
    <w:basedOn w:val="Normal"/>
    <w:uiPriority w:val="34"/>
    <w:qFormat/>
    <w:rsid w:val="00753416"/>
    <w:pPr>
      <w:ind w:left="720"/>
      <w:contextualSpacing/>
    </w:pPr>
  </w:style>
  <w:style w:type="paragraph" w:styleId="Footer">
    <w:name w:val="footer"/>
    <w:basedOn w:val="Normal"/>
    <w:link w:val="FooterChar"/>
    <w:uiPriority w:val="99"/>
    <w:unhideWhenUsed/>
    <w:rsid w:val="00753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1097</Words>
  <Characters>6148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Donia Edwards</dc:creator>
  <cp:keywords/>
  <dc:description/>
  <cp:lastModifiedBy>Susan Old Chief</cp:lastModifiedBy>
  <cp:revision>2</cp:revision>
  <dcterms:created xsi:type="dcterms:W3CDTF">2025-02-25T00:25:00Z</dcterms:created>
  <dcterms:modified xsi:type="dcterms:W3CDTF">2025-02-25T00:25:00Z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c417658b32a50cd9a00fa17fe6e2ab2b1c1a3690a14479f7ab1dbd3d2c10895e</vt:lpwstr>
  </property>
</Properties>
</file>